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E1F7A">
      <w:pPr>
        <w:pStyle w:val="2"/>
        <w:spacing w:line="322" w:lineRule="auto"/>
      </w:pPr>
      <w:bookmarkStart w:id="0" w:name="_GoBack"/>
      <w:bookmarkEnd w:id="0"/>
    </w:p>
    <w:p w14:paraId="4DBC0098">
      <w:pPr>
        <w:spacing w:before="133" w:line="326" w:lineRule="auto"/>
        <w:ind w:left="430" w:leftChars="0" w:right="100" w:rightChars="0" w:hanging="430" w:firstLineChars="0"/>
        <w:jc w:val="center"/>
        <w:rPr>
          <w:rFonts w:ascii="宋体" w:hAnsi="宋体" w:eastAsia="宋体" w:cs="宋体"/>
          <w:sz w:val="41"/>
          <w:szCs w:val="41"/>
        </w:rPr>
      </w:pPr>
      <w:r>
        <w:rPr>
          <w:rFonts w:ascii="宋体" w:hAnsi="宋体" w:eastAsia="宋体" w:cs="宋体"/>
          <w:b/>
          <w:bCs/>
          <w:spacing w:val="-2"/>
          <w:sz w:val="41"/>
          <w:szCs w:val="41"/>
        </w:rPr>
        <w:t>新野县临时占用、挖掘城市道路联合审批</w:t>
      </w:r>
      <w:r>
        <w:rPr>
          <w:rFonts w:ascii="宋体" w:hAnsi="宋体" w:eastAsia="宋体" w:cs="宋体"/>
          <w:b/>
          <w:bCs/>
          <w:spacing w:val="-23"/>
          <w:sz w:val="41"/>
          <w:szCs w:val="41"/>
        </w:rPr>
        <w:t>管理办法</w:t>
      </w:r>
    </w:p>
    <w:p w14:paraId="09E99FE6">
      <w:pPr>
        <w:pStyle w:val="2"/>
        <w:spacing w:line="417" w:lineRule="auto"/>
        <w:jc w:val="center"/>
        <w:rPr>
          <w:rFonts w:hint="eastAsia" w:eastAsia="宋体"/>
          <w:b/>
          <w:bCs/>
          <w:sz w:val="32"/>
          <w:szCs w:val="32"/>
          <w:lang w:eastAsia="zh-CN"/>
        </w:rPr>
      </w:pPr>
      <w:r>
        <w:rPr>
          <w:rFonts w:hint="eastAsia" w:eastAsia="宋体"/>
          <w:b/>
          <w:bCs/>
          <w:sz w:val="32"/>
          <w:szCs w:val="32"/>
          <w:lang w:eastAsia="zh-CN"/>
        </w:rPr>
        <w:t>（</w:t>
      </w:r>
      <w:r>
        <w:rPr>
          <w:rFonts w:hint="eastAsia" w:eastAsia="宋体"/>
          <w:b/>
          <w:bCs/>
          <w:sz w:val="32"/>
          <w:szCs w:val="32"/>
          <w:lang w:val="en-US" w:eastAsia="zh-CN"/>
        </w:rPr>
        <w:t>征求意见稿</w:t>
      </w:r>
      <w:r>
        <w:rPr>
          <w:rFonts w:hint="eastAsia" w:eastAsia="宋体"/>
          <w:b/>
          <w:bCs/>
          <w:sz w:val="32"/>
          <w:szCs w:val="32"/>
          <w:lang w:eastAsia="zh-CN"/>
        </w:rPr>
        <w:t>）</w:t>
      </w:r>
    </w:p>
    <w:p w14:paraId="5D9C646E">
      <w:pPr>
        <w:spacing w:before="101" w:line="308" w:lineRule="auto"/>
        <w:ind w:left="311" w:firstLine="630"/>
        <w:jc w:val="both"/>
        <w:rPr>
          <w:rFonts w:ascii="仿宋" w:hAnsi="仿宋" w:eastAsia="仿宋" w:cs="仿宋"/>
          <w:sz w:val="31"/>
          <w:szCs w:val="31"/>
        </w:rPr>
      </w:pPr>
      <w:r>
        <w:rPr>
          <w:rFonts w:ascii="仿宋" w:hAnsi="仿宋" w:eastAsia="仿宋" w:cs="仿宋"/>
          <w:spacing w:val="11"/>
          <w:sz w:val="31"/>
          <w:szCs w:val="31"/>
        </w:rPr>
        <w:t>为提升政务服务水平，持续优化营商环境，深入落实《河</w:t>
      </w:r>
      <w:r>
        <w:rPr>
          <w:rFonts w:ascii="仿宋" w:hAnsi="仿宋" w:eastAsia="仿宋" w:cs="仿宋"/>
          <w:spacing w:val="6"/>
          <w:sz w:val="31"/>
          <w:szCs w:val="31"/>
        </w:rPr>
        <w:t>南省水电气热网联合报装“一件事”联办工作实施方案》(豫建</w:t>
      </w:r>
      <w:r>
        <w:rPr>
          <w:rFonts w:ascii="仿宋" w:hAnsi="仿宋" w:eastAsia="仿宋" w:cs="仿宋"/>
          <w:spacing w:val="8"/>
          <w:sz w:val="31"/>
          <w:szCs w:val="31"/>
        </w:rPr>
        <w:t>城管〔2024〕163号)、《南阳市水电气热网联合报装“一件事”</w:t>
      </w:r>
      <w:r>
        <w:rPr>
          <w:rFonts w:ascii="仿宋" w:hAnsi="仿宋" w:eastAsia="仿宋" w:cs="仿宋"/>
          <w:spacing w:val="6"/>
          <w:sz w:val="31"/>
          <w:szCs w:val="31"/>
        </w:rPr>
        <w:t>实施方案》(宛城管〔2024〕172号)、《</w:t>
      </w:r>
      <w:r>
        <w:rPr>
          <w:rFonts w:ascii="仿宋" w:hAnsi="仿宋" w:eastAsia="仿宋" w:cs="仿宋"/>
          <w:spacing w:val="5"/>
          <w:sz w:val="31"/>
          <w:szCs w:val="31"/>
        </w:rPr>
        <w:t>关于推动影响交通安全</w:t>
      </w:r>
      <w:r>
        <w:rPr>
          <w:rFonts w:ascii="仿宋" w:hAnsi="仿宋" w:eastAsia="仿宋" w:cs="仿宋"/>
          <w:spacing w:val="6"/>
          <w:sz w:val="31"/>
          <w:szCs w:val="31"/>
        </w:rPr>
        <w:t>占道施工的市政设施类、园林绿化类事项融合联办的通知》(宛</w:t>
      </w:r>
      <w:r>
        <w:rPr>
          <w:rFonts w:ascii="仿宋" w:hAnsi="仿宋" w:eastAsia="仿宋" w:cs="仿宋"/>
          <w:spacing w:val="14"/>
          <w:sz w:val="31"/>
          <w:szCs w:val="31"/>
        </w:rPr>
        <w:t>城管〔2023〕154号)文件精神，规范和保护县城市道路环境，</w:t>
      </w:r>
      <w:r>
        <w:rPr>
          <w:rFonts w:ascii="仿宋" w:hAnsi="仿宋" w:eastAsia="仿宋" w:cs="仿宋"/>
          <w:spacing w:val="11"/>
          <w:sz w:val="31"/>
          <w:szCs w:val="31"/>
        </w:rPr>
        <w:t>结合我县实际情况，经研究，特制定《新野县临时占用、挖掘</w:t>
      </w:r>
      <w:r>
        <w:rPr>
          <w:rFonts w:ascii="仿宋" w:hAnsi="仿宋" w:eastAsia="仿宋" w:cs="仿宋"/>
          <w:spacing w:val="-10"/>
          <w:sz w:val="31"/>
          <w:szCs w:val="31"/>
        </w:rPr>
        <w:t>城市道路联合审批管理办法》。</w:t>
      </w:r>
    </w:p>
    <w:p w14:paraId="32AE9E80">
      <w:pPr>
        <w:spacing w:line="222" w:lineRule="auto"/>
        <w:ind w:left="946"/>
        <w:outlineLvl w:val="2"/>
        <w:rPr>
          <w:rFonts w:ascii="黑体" w:hAnsi="黑体" w:eastAsia="黑体" w:cs="黑体"/>
          <w:sz w:val="31"/>
          <w:szCs w:val="31"/>
        </w:rPr>
      </w:pPr>
      <w:r>
        <w:rPr>
          <w:rFonts w:ascii="黑体" w:hAnsi="黑体" w:eastAsia="黑体" w:cs="黑体"/>
          <w:b/>
          <w:bCs/>
          <w:spacing w:val="-4"/>
          <w:sz w:val="31"/>
          <w:szCs w:val="31"/>
        </w:rPr>
        <w:t>一、总体要求</w:t>
      </w:r>
    </w:p>
    <w:p w14:paraId="1DF91C5B">
      <w:pPr>
        <w:spacing w:before="190" w:line="307" w:lineRule="auto"/>
        <w:ind w:left="311" w:right="147" w:firstLine="630"/>
        <w:jc w:val="both"/>
        <w:rPr>
          <w:rFonts w:ascii="仿宋" w:hAnsi="仿宋" w:eastAsia="仿宋" w:cs="仿宋"/>
          <w:sz w:val="31"/>
          <w:szCs w:val="31"/>
        </w:rPr>
      </w:pPr>
      <w:r>
        <w:rPr>
          <w:rFonts w:ascii="仿宋" w:hAnsi="仿宋" w:eastAsia="仿宋" w:cs="仿宋"/>
          <w:spacing w:val="4"/>
          <w:sz w:val="31"/>
          <w:szCs w:val="31"/>
        </w:rPr>
        <w:t>坚持便民利企、协同高效原则，通过整合资源、压减环节、</w:t>
      </w:r>
      <w:r>
        <w:rPr>
          <w:rFonts w:ascii="仿宋" w:hAnsi="仿宋" w:eastAsia="仿宋" w:cs="仿宋"/>
          <w:sz w:val="31"/>
          <w:szCs w:val="31"/>
        </w:rPr>
        <w:t>优化流程，突破审批单位在相关业务中各自独立运作模式，结合</w:t>
      </w:r>
      <w:r>
        <w:rPr>
          <w:rFonts w:ascii="仿宋" w:hAnsi="仿宋" w:eastAsia="仿宋" w:cs="仿宋"/>
          <w:spacing w:val="11"/>
          <w:sz w:val="31"/>
          <w:szCs w:val="31"/>
        </w:rPr>
        <w:t>县域情况，将以往需要城管局、公安局串联办理的事项予以融</w:t>
      </w:r>
      <w:r>
        <w:rPr>
          <w:rFonts w:ascii="仿宋" w:hAnsi="仿宋" w:eastAsia="仿宋" w:cs="仿宋"/>
          <w:spacing w:val="4"/>
          <w:sz w:val="31"/>
          <w:szCs w:val="31"/>
        </w:rPr>
        <w:t>合，推行“一次申请、一并答复、一次许可”服务模式，实现</w:t>
      </w:r>
      <w:r>
        <w:rPr>
          <w:rFonts w:ascii="仿宋" w:hAnsi="仿宋" w:eastAsia="仿宋" w:cs="仿宋"/>
          <w:spacing w:val="11"/>
          <w:sz w:val="31"/>
          <w:szCs w:val="31"/>
        </w:rPr>
        <w:t>影响交通安全占道施工的市政设施类、园林绿化类事项“一套</w:t>
      </w:r>
      <w:r>
        <w:rPr>
          <w:rFonts w:ascii="仿宋" w:hAnsi="仿宋" w:eastAsia="仿宋" w:cs="仿宋"/>
          <w:spacing w:val="8"/>
          <w:sz w:val="31"/>
          <w:szCs w:val="31"/>
        </w:rPr>
        <w:t>材料、一次申请、一窗受理、一网通办、联动办理、限时办</w:t>
      </w:r>
      <w:r>
        <w:rPr>
          <w:rFonts w:ascii="仿宋" w:hAnsi="仿宋" w:eastAsia="仿宋" w:cs="仿宋"/>
          <w:spacing w:val="5"/>
          <w:sz w:val="31"/>
          <w:szCs w:val="31"/>
        </w:rPr>
        <w:t>结”,加强县城市道路的公用设施保护和出行畅通，提高政务服</w:t>
      </w:r>
      <w:r>
        <w:rPr>
          <w:rFonts w:ascii="仿宋" w:hAnsi="仿宋" w:eastAsia="仿宋" w:cs="仿宋"/>
          <w:spacing w:val="-1"/>
          <w:sz w:val="31"/>
          <w:szCs w:val="31"/>
        </w:rPr>
        <w:t>务效率，提升群众、企业办事满意度。</w:t>
      </w:r>
    </w:p>
    <w:p w14:paraId="60B5120D">
      <w:pPr>
        <w:spacing w:before="1" w:line="220" w:lineRule="auto"/>
        <w:ind w:left="946"/>
        <w:outlineLvl w:val="2"/>
        <w:rPr>
          <w:rFonts w:ascii="黑体" w:hAnsi="黑体" w:eastAsia="黑体" w:cs="黑体"/>
          <w:sz w:val="31"/>
          <w:szCs w:val="31"/>
        </w:rPr>
      </w:pPr>
      <w:r>
        <w:rPr>
          <w:rFonts w:ascii="黑体" w:hAnsi="黑体" w:eastAsia="黑体" w:cs="黑体"/>
          <w:b/>
          <w:bCs/>
          <w:spacing w:val="-2"/>
          <w:sz w:val="31"/>
          <w:szCs w:val="31"/>
        </w:rPr>
        <w:t>二、融合联办事项</w:t>
      </w:r>
    </w:p>
    <w:p w14:paraId="62E4CCD0">
      <w:pPr>
        <w:spacing w:before="184" w:line="222" w:lineRule="auto"/>
        <w:ind w:left="942"/>
        <w:rPr>
          <w:rFonts w:ascii="仿宋" w:hAnsi="仿宋" w:eastAsia="仿宋" w:cs="仿宋"/>
          <w:sz w:val="31"/>
          <w:szCs w:val="31"/>
        </w:rPr>
      </w:pPr>
      <w:r>
        <w:rPr>
          <w:rFonts w:ascii="仿宋" w:hAnsi="仿宋" w:eastAsia="仿宋" w:cs="仿宋"/>
          <w:spacing w:val="16"/>
          <w:sz w:val="31"/>
          <w:szCs w:val="31"/>
        </w:rPr>
        <w:t>(一)临时占用城市道路审批</w:t>
      </w:r>
    </w:p>
    <w:p w14:paraId="1F4188A1">
      <w:pPr>
        <w:spacing w:before="137" w:line="222" w:lineRule="auto"/>
        <w:ind w:left="942"/>
        <w:rPr>
          <w:rFonts w:ascii="仿宋" w:hAnsi="仿宋" w:eastAsia="仿宋" w:cs="仿宋"/>
          <w:sz w:val="31"/>
          <w:szCs w:val="31"/>
        </w:rPr>
      </w:pPr>
      <w:r>
        <w:rPr>
          <w:rFonts w:ascii="仿宋" w:hAnsi="仿宋" w:eastAsia="仿宋" w:cs="仿宋"/>
          <w:spacing w:val="18"/>
          <w:sz w:val="31"/>
          <w:szCs w:val="31"/>
        </w:rPr>
        <w:t>(二)挖掘城市道路审批</w:t>
      </w:r>
    </w:p>
    <w:p w14:paraId="6C3233B4">
      <w:pPr>
        <w:spacing w:line="222" w:lineRule="auto"/>
        <w:rPr>
          <w:rFonts w:ascii="仿宋" w:hAnsi="仿宋" w:eastAsia="仿宋" w:cs="仿宋"/>
          <w:sz w:val="31"/>
          <w:szCs w:val="31"/>
        </w:rPr>
        <w:sectPr>
          <w:footerReference r:id="rId5" w:type="default"/>
          <w:pgSz w:w="11920" w:h="16840"/>
          <w:pgMar w:top="1440" w:right="1080" w:bottom="1440" w:left="1080" w:header="0" w:footer="1701" w:gutter="0"/>
          <w:cols w:space="720" w:num="1"/>
        </w:sectPr>
      </w:pPr>
    </w:p>
    <w:p w14:paraId="283EB8F6">
      <w:pPr>
        <w:pStyle w:val="2"/>
        <w:spacing w:line="266" w:lineRule="auto"/>
      </w:pPr>
    </w:p>
    <w:p w14:paraId="46CF7F71">
      <w:pPr>
        <w:spacing w:before="97" w:line="220" w:lineRule="auto"/>
        <w:ind w:left="690"/>
        <w:rPr>
          <w:rFonts w:ascii="仿宋" w:hAnsi="仿宋" w:eastAsia="仿宋" w:cs="仿宋"/>
          <w:sz w:val="30"/>
          <w:szCs w:val="30"/>
        </w:rPr>
      </w:pPr>
      <w:r>
        <w:rPr>
          <w:rFonts w:ascii="仿宋" w:hAnsi="仿宋" w:eastAsia="仿宋" w:cs="仿宋"/>
          <w:spacing w:val="20"/>
          <w:sz w:val="30"/>
          <w:szCs w:val="30"/>
        </w:rPr>
        <w:t>(三)改变绿化规划、绿化用地的使用性质审批</w:t>
      </w:r>
    </w:p>
    <w:p w14:paraId="612E1B73">
      <w:pPr>
        <w:spacing w:before="193" w:line="222" w:lineRule="auto"/>
        <w:ind w:left="690"/>
        <w:rPr>
          <w:rFonts w:ascii="仿宋" w:hAnsi="仿宋" w:eastAsia="仿宋" w:cs="仿宋"/>
          <w:sz w:val="30"/>
          <w:szCs w:val="30"/>
        </w:rPr>
      </w:pPr>
      <w:r>
        <w:rPr>
          <w:rFonts w:ascii="仿宋" w:hAnsi="仿宋" w:eastAsia="仿宋" w:cs="仿宋"/>
          <w:spacing w:val="23"/>
          <w:sz w:val="30"/>
          <w:szCs w:val="30"/>
        </w:rPr>
        <w:t>(四)工程建设涉及城市绿地、树木审批</w:t>
      </w:r>
    </w:p>
    <w:p w14:paraId="18D1C599">
      <w:pPr>
        <w:spacing w:before="168" w:line="221" w:lineRule="auto"/>
        <w:ind w:left="690"/>
        <w:rPr>
          <w:rFonts w:ascii="仿宋" w:hAnsi="仿宋" w:eastAsia="仿宋" w:cs="仿宋"/>
          <w:sz w:val="30"/>
          <w:szCs w:val="30"/>
        </w:rPr>
      </w:pPr>
      <w:r>
        <w:rPr>
          <w:rFonts w:ascii="仿宋" w:hAnsi="仿宋" w:eastAsia="仿宋" w:cs="仿宋"/>
          <w:spacing w:val="19"/>
          <w:sz w:val="30"/>
          <w:szCs w:val="30"/>
        </w:rPr>
        <w:t>(五)依附城市道路、桥梁建设各种管线、杆线等设施许可</w:t>
      </w:r>
    </w:p>
    <w:p w14:paraId="05A7FF0E">
      <w:pPr>
        <w:spacing w:before="142" w:line="266" w:lineRule="auto"/>
        <w:ind w:right="191" w:firstLine="690"/>
        <w:rPr>
          <w:rFonts w:ascii="仿宋" w:hAnsi="仿宋" w:eastAsia="仿宋" w:cs="仿宋"/>
          <w:sz w:val="30"/>
          <w:szCs w:val="30"/>
        </w:rPr>
      </w:pPr>
      <w:r>
        <w:rPr>
          <w:rFonts w:ascii="仿宋" w:hAnsi="仿宋" w:eastAsia="仿宋" w:cs="仿宋"/>
          <w:spacing w:val="29"/>
          <w:sz w:val="30"/>
          <w:szCs w:val="30"/>
        </w:rPr>
        <w:t>(六)影响交通安全占道施工审核(不受施工期限及占道宽</w:t>
      </w:r>
      <w:r>
        <w:rPr>
          <w:rFonts w:ascii="仿宋" w:hAnsi="仿宋" w:eastAsia="仿宋" w:cs="仿宋"/>
          <w:spacing w:val="24"/>
          <w:sz w:val="30"/>
          <w:szCs w:val="30"/>
        </w:rPr>
        <w:t>度影响)</w:t>
      </w:r>
    </w:p>
    <w:p w14:paraId="1F05BED1">
      <w:pPr>
        <w:spacing w:before="132" w:line="221" w:lineRule="auto"/>
        <w:ind w:left="694"/>
        <w:outlineLvl w:val="2"/>
        <w:rPr>
          <w:rFonts w:ascii="黑体" w:hAnsi="黑体" w:eastAsia="黑体" w:cs="黑体"/>
          <w:sz w:val="30"/>
          <w:szCs w:val="30"/>
        </w:rPr>
      </w:pPr>
      <w:r>
        <w:rPr>
          <w:rFonts w:ascii="黑体" w:hAnsi="黑体" w:eastAsia="黑体" w:cs="黑体"/>
          <w:b/>
          <w:bCs/>
          <w:spacing w:val="5"/>
          <w:sz w:val="30"/>
          <w:szCs w:val="30"/>
        </w:rPr>
        <w:t>三、工作流程</w:t>
      </w:r>
    </w:p>
    <w:p w14:paraId="035963C9">
      <w:pPr>
        <w:spacing w:before="216" w:line="220" w:lineRule="auto"/>
        <w:ind w:left="690"/>
        <w:rPr>
          <w:rFonts w:ascii="楷体" w:hAnsi="楷体" w:eastAsia="楷体" w:cs="楷体"/>
          <w:b/>
          <w:bCs/>
          <w:sz w:val="30"/>
          <w:szCs w:val="30"/>
        </w:rPr>
      </w:pPr>
      <w:r>
        <w:rPr>
          <w:rFonts w:ascii="楷体" w:hAnsi="楷体" w:eastAsia="楷体" w:cs="楷体"/>
          <w:b/>
          <w:bCs/>
          <w:spacing w:val="15"/>
          <w:sz w:val="30"/>
          <w:szCs w:val="30"/>
        </w:rPr>
        <w:t>(一)“一窗式”受理，城管局牵头，多部门协同。</w:t>
      </w:r>
    </w:p>
    <w:p w14:paraId="2DBC93DA">
      <w:pPr>
        <w:spacing w:before="141" w:line="319" w:lineRule="auto"/>
        <w:ind w:right="143" w:firstLine="690"/>
        <w:rPr>
          <w:rFonts w:ascii="仿宋" w:hAnsi="仿宋" w:eastAsia="仿宋" w:cs="仿宋"/>
          <w:sz w:val="26"/>
          <w:szCs w:val="26"/>
        </w:rPr>
      </w:pPr>
      <w:r>
        <w:rPr>
          <w:rFonts w:ascii="仿宋" w:hAnsi="仿宋" w:eastAsia="仿宋" w:cs="仿宋"/>
          <w:spacing w:val="12"/>
          <w:sz w:val="30"/>
          <w:szCs w:val="30"/>
        </w:rPr>
        <w:t>新野县项目业主单位在行政审批中心综合服务窗口或者在政务服务网申请，城管局负责受理和审查，并出具受理通知书。执</w:t>
      </w:r>
      <w:r>
        <w:rPr>
          <w:rFonts w:ascii="仿宋" w:hAnsi="仿宋" w:eastAsia="仿宋" w:cs="仿宋"/>
          <w:spacing w:val="17"/>
          <w:sz w:val="30"/>
          <w:szCs w:val="30"/>
        </w:rPr>
        <w:t>行“一次性告知”“容缺受理，提前审查”,对于申请资料不齐</w:t>
      </w:r>
      <w:r>
        <w:rPr>
          <w:rFonts w:ascii="仿宋" w:hAnsi="仿宋" w:eastAsia="仿宋" w:cs="仿宋"/>
          <w:spacing w:val="28"/>
          <w:sz w:val="30"/>
          <w:szCs w:val="30"/>
        </w:rPr>
        <w:t>全的，当天告知申请人缺少的申请材料，并根</w:t>
      </w:r>
      <w:r>
        <w:rPr>
          <w:rFonts w:ascii="仿宋" w:hAnsi="仿宋" w:eastAsia="仿宋" w:cs="仿宋"/>
          <w:spacing w:val="27"/>
          <w:sz w:val="30"/>
          <w:szCs w:val="30"/>
        </w:rPr>
        <w:t>据“容缺受理，</w:t>
      </w:r>
      <w:r>
        <w:rPr>
          <w:rFonts w:ascii="仿宋" w:hAnsi="仿宋" w:eastAsia="仿宋" w:cs="仿宋"/>
          <w:spacing w:val="24"/>
          <w:sz w:val="30"/>
          <w:szCs w:val="30"/>
        </w:rPr>
        <w:t>提前审查”有关要求实施。申请人及相关证明材料出具人应当</w:t>
      </w:r>
      <w:r>
        <w:rPr>
          <w:rFonts w:ascii="仿宋" w:hAnsi="仿宋" w:eastAsia="仿宋" w:cs="仿宋"/>
          <w:spacing w:val="16"/>
          <w:sz w:val="30"/>
          <w:szCs w:val="30"/>
        </w:rPr>
        <w:t>对申报材料的真实性、合法性负责，补正时间不计入审批时限。</w:t>
      </w:r>
      <w:r>
        <w:rPr>
          <w:rFonts w:ascii="仿宋" w:hAnsi="仿宋" w:eastAsia="仿宋" w:cs="仿宋"/>
          <w:spacing w:val="34"/>
          <w:sz w:val="30"/>
          <w:szCs w:val="30"/>
        </w:rPr>
        <w:t>对涉及水电气热网等公用服务行业申请临时占用(挖掘)城市</w:t>
      </w:r>
      <w:r>
        <w:rPr>
          <w:rFonts w:ascii="仿宋" w:hAnsi="仿宋" w:eastAsia="仿宋" w:cs="仿宋"/>
          <w:spacing w:val="12"/>
          <w:sz w:val="30"/>
          <w:szCs w:val="30"/>
        </w:rPr>
        <w:t>道路的，水电气热网企业依据外线施工条件，根据行政审批部门制定标准，选择“非禁免批制”“告知承诺制”</w:t>
      </w:r>
      <w:r>
        <w:rPr>
          <w:rFonts w:ascii="仿宋" w:hAnsi="仿宋" w:eastAsia="仿宋" w:cs="仿宋"/>
          <w:spacing w:val="11"/>
          <w:sz w:val="30"/>
          <w:szCs w:val="30"/>
        </w:rPr>
        <w:t>或发起“全权代</w:t>
      </w:r>
      <w:r>
        <w:rPr>
          <w:rFonts w:ascii="仿宋" w:hAnsi="仿宋" w:eastAsia="仿宋" w:cs="仿宋"/>
          <w:spacing w:val="35"/>
          <w:sz w:val="30"/>
          <w:szCs w:val="30"/>
        </w:rPr>
        <w:t>表审批制”等，审批结果线上推送至外线接入行政审批申请</w:t>
      </w:r>
      <w:r>
        <w:rPr>
          <w:rFonts w:ascii="仿宋" w:hAnsi="仿宋" w:eastAsia="仿宋" w:cs="仿宋"/>
          <w:spacing w:val="-12"/>
          <w:sz w:val="26"/>
          <w:szCs w:val="26"/>
        </w:rPr>
        <w:t>企业。</w:t>
      </w:r>
    </w:p>
    <w:p w14:paraId="4F1A56D2">
      <w:pPr>
        <w:spacing w:before="63" w:line="299" w:lineRule="auto"/>
        <w:ind w:right="245" w:firstLine="629"/>
        <w:rPr>
          <w:rFonts w:ascii="仿宋" w:hAnsi="仿宋" w:eastAsia="仿宋" w:cs="仿宋"/>
          <w:b/>
          <w:bCs/>
          <w:sz w:val="30"/>
          <w:szCs w:val="30"/>
        </w:rPr>
      </w:pPr>
      <w:r>
        <w:rPr>
          <w:rFonts w:ascii="宋体" w:hAnsi="宋体" w:eastAsia="宋体" w:cs="宋体"/>
          <w:b/>
          <w:bCs/>
          <w:spacing w:val="20"/>
          <w:sz w:val="30"/>
          <w:szCs w:val="30"/>
        </w:rPr>
        <w:t>1.</w:t>
      </w:r>
      <w:r>
        <w:rPr>
          <w:rFonts w:ascii="仿宋" w:hAnsi="仿宋" w:eastAsia="仿宋" w:cs="仿宋"/>
          <w:b/>
          <w:bCs/>
          <w:spacing w:val="20"/>
          <w:sz w:val="30"/>
          <w:szCs w:val="30"/>
        </w:rPr>
        <w:t>对涉及水电气热网等公用服务行业申请</w:t>
      </w:r>
      <w:r>
        <w:rPr>
          <w:rFonts w:ascii="仿宋" w:hAnsi="仿宋" w:eastAsia="仿宋" w:cs="仿宋"/>
          <w:b/>
          <w:bCs/>
          <w:spacing w:val="19"/>
          <w:sz w:val="30"/>
          <w:szCs w:val="30"/>
        </w:rPr>
        <w:t>临时占用、挖掘</w:t>
      </w:r>
      <w:r>
        <w:rPr>
          <w:rFonts w:ascii="仿宋" w:hAnsi="仿宋" w:eastAsia="仿宋" w:cs="仿宋"/>
          <w:b/>
          <w:bCs/>
          <w:spacing w:val="9"/>
          <w:sz w:val="30"/>
          <w:szCs w:val="30"/>
        </w:rPr>
        <w:t>城市道路的</w:t>
      </w:r>
    </w:p>
    <w:p w14:paraId="444FF487">
      <w:pPr>
        <w:spacing w:before="73" w:line="314" w:lineRule="auto"/>
        <w:ind w:firstLine="639"/>
        <w:jc w:val="both"/>
        <w:rPr>
          <w:rFonts w:ascii="仿宋" w:hAnsi="仿宋" w:eastAsia="仿宋" w:cs="仿宋"/>
          <w:sz w:val="31"/>
          <w:szCs w:val="31"/>
        </w:rPr>
      </w:pPr>
      <w:r>
        <w:rPr>
          <w:rFonts w:ascii="仿宋" w:hAnsi="仿宋" w:eastAsia="仿宋" w:cs="仿宋"/>
          <w:b/>
          <w:bCs/>
          <w:spacing w:val="21"/>
          <w:sz w:val="30"/>
          <w:szCs w:val="30"/>
        </w:rPr>
        <w:t>一是实施“非禁免批制”。</w:t>
      </w:r>
      <w:r>
        <w:rPr>
          <w:rFonts w:ascii="仿宋" w:hAnsi="仿宋" w:eastAsia="仿宋" w:cs="仿宋"/>
          <w:spacing w:val="21"/>
          <w:sz w:val="30"/>
          <w:szCs w:val="30"/>
        </w:rPr>
        <w:t>对外线工程符合“非禁免批制”</w:t>
      </w:r>
      <w:r>
        <w:rPr>
          <w:rFonts w:ascii="仿宋" w:hAnsi="仿宋" w:eastAsia="仿宋" w:cs="仿宋"/>
          <w:spacing w:val="23"/>
          <w:sz w:val="30"/>
          <w:szCs w:val="30"/>
        </w:rPr>
        <w:t>服务范围的建设项目，无需办理任何行政许可手续，实行“非</w:t>
      </w:r>
      <w:r>
        <w:rPr>
          <w:rFonts w:ascii="仿宋" w:hAnsi="仿宋" w:eastAsia="仿宋" w:cs="仿宋"/>
          <w:spacing w:val="28"/>
          <w:sz w:val="30"/>
          <w:szCs w:val="30"/>
        </w:rPr>
        <w:t>禁免批制”,由供水、燃气、供电等市政公用服务企业负责建</w:t>
      </w:r>
      <w:r>
        <w:rPr>
          <w:rFonts w:ascii="仿宋" w:hAnsi="仿宋" w:eastAsia="仿宋" w:cs="仿宋"/>
          <w:spacing w:val="23"/>
          <w:sz w:val="30"/>
          <w:szCs w:val="30"/>
        </w:rPr>
        <w:t>设。下列事项属于小型市政公用设施接入“非禁免批制”服务</w:t>
      </w:r>
      <w:r>
        <w:rPr>
          <w:rFonts w:ascii="仿宋" w:hAnsi="仿宋" w:eastAsia="仿宋" w:cs="仿宋"/>
          <w:spacing w:val="17"/>
          <w:sz w:val="30"/>
          <w:szCs w:val="30"/>
        </w:rPr>
        <w:t>范围。①供水：连接水管的直径不大于4厘米，管线长度</w:t>
      </w:r>
      <w:r>
        <w:rPr>
          <w:rFonts w:ascii="仿宋" w:hAnsi="仿宋" w:eastAsia="仿宋" w:cs="仿宋"/>
          <w:spacing w:val="16"/>
          <w:sz w:val="30"/>
          <w:szCs w:val="30"/>
        </w:rPr>
        <w:t>不大于</w:t>
      </w:r>
      <w:r>
        <w:rPr>
          <w:rFonts w:ascii="仿宋" w:hAnsi="仿宋" w:eastAsia="仿宋" w:cs="仿宋"/>
          <w:spacing w:val="20"/>
          <w:sz w:val="31"/>
          <w:szCs w:val="31"/>
        </w:rPr>
        <w:t>200米，且开挖、占用道路(城市道路、公路)和临时占用</w:t>
      </w:r>
      <w:r>
        <w:rPr>
          <w:rFonts w:ascii="仿宋" w:hAnsi="仿宋" w:eastAsia="仿宋" w:cs="仿宋"/>
          <w:spacing w:val="19"/>
          <w:sz w:val="31"/>
          <w:szCs w:val="31"/>
        </w:rPr>
        <w:t>绿地</w:t>
      </w:r>
      <w:r>
        <w:rPr>
          <w:rFonts w:ascii="仿宋" w:hAnsi="仿宋" w:eastAsia="仿宋" w:cs="仿宋"/>
          <w:spacing w:val="23"/>
          <w:sz w:val="31"/>
          <w:szCs w:val="31"/>
        </w:rPr>
        <w:t>长度不大于100米；②燃气：设计压力10千帕以下(不含10千</w:t>
      </w:r>
      <w:r>
        <w:rPr>
          <w:rFonts w:ascii="仿宋" w:hAnsi="仿宋" w:eastAsia="仿宋" w:cs="仿宋"/>
          <w:spacing w:val="17"/>
          <w:sz w:val="31"/>
          <w:szCs w:val="31"/>
        </w:rPr>
        <w:t>帕),接入管线直径不大于10厘米，管线长度不大于200</w:t>
      </w:r>
      <w:r>
        <w:rPr>
          <w:rFonts w:ascii="仿宋" w:hAnsi="仿宋" w:eastAsia="仿宋" w:cs="仿宋"/>
          <w:spacing w:val="16"/>
          <w:sz w:val="31"/>
          <w:szCs w:val="31"/>
        </w:rPr>
        <w:t>米，且</w:t>
      </w:r>
      <w:r>
        <w:rPr>
          <w:rFonts w:ascii="仿宋" w:hAnsi="仿宋" w:eastAsia="仿宋" w:cs="仿宋"/>
          <w:spacing w:val="25"/>
          <w:sz w:val="31"/>
          <w:szCs w:val="31"/>
        </w:rPr>
        <w:t>开挖、占用道路(城市道路、公路)和临时占用绿地长度不大</w:t>
      </w:r>
      <w:r>
        <w:rPr>
          <w:rFonts w:ascii="仿宋" w:hAnsi="仿宋" w:eastAsia="仿宋" w:cs="仿宋"/>
          <w:spacing w:val="13"/>
          <w:sz w:val="31"/>
          <w:szCs w:val="31"/>
        </w:rPr>
        <w:t>于100米；③供电：电压等级在400伏及以下，报</w:t>
      </w:r>
      <w:r>
        <w:rPr>
          <w:rFonts w:ascii="仿宋" w:hAnsi="仿宋" w:eastAsia="仿宋" w:cs="仿宋"/>
          <w:spacing w:val="12"/>
          <w:sz w:val="31"/>
          <w:szCs w:val="31"/>
        </w:rPr>
        <w:t>装容量不大于</w:t>
      </w:r>
      <w:r>
        <w:rPr>
          <w:rFonts w:ascii="仿宋" w:hAnsi="仿宋" w:eastAsia="仿宋" w:cs="仿宋"/>
          <w:spacing w:val="7"/>
          <w:sz w:val="31"/>
          <w:szCs w:val="31"/>
        </w:rPr>
        <w:t>160千瓦，管线长度不大于150米；5</w:t>
      </w:r>
      <w:r>
        <w:rPr>
          <w:rFonts w:ascii="Times New Roman" w:hAnsi="Times New Roman" w:eastAsia="Times New Roman" w:cs="Times New Roman"/>
          <w:spacing w:val="7"/>
          <w:sz w:val="31"/>
          <w:szCs w:val="31"/>
        </w:rPr>
        <w:t>G</w:t>
      </w:r>
      <w:r>
        <w:rPr>
          <w:rFonts w:ascii="仿宋" w:hAnsi="仿宋" w:eastAsia="仿宋" w:cs="仿宋"/>
          <w:spacing w:val="7"/>
          <w:sz w:val="31"/>
          <w:szCs w:val="31"/>
        </w:rPr>
        <w:t>基站、城市照明、监控等</w:t>
      </w:r>
      <w:r>
        <w:rPr>
          <w:rFonts w:ascii="仿宋" w:hAnsi="仿宋" w:eastAsia="仿宋" w:cs="仿宋"/>
          <w:spacing w:val="-3"/>
          <w:sz w:val="31"/>
          <w:szCs w:val="31"/>
        </w:rPr>
        <w:t>综合改造电力接入工程。</w:t>
      </w:r>
    </w:p>
    <w:p w14:paraId="2631968D">
      <w:pPr>
        <w:spacing w:before="2" w:line="308" w:lineRule="auto"/>
        <w:ind w:left="154" w:right="75" w:firstLine="670"/>
        <w:jc w:val="both"/>
        <w:rPr>
          <w:rFonts w:ascii="仿宋" w:hAnsi="仿宋" w:eastAsia="仿宋" w:cs="仿宋"/>
          <w:sz w:val="31"/>
          <w:szCs w:val="31"/>
        </w:rPr>
      </w:pPr>
      <w:r>
        <w:rPr>
          <w:rFonts w:ascii="仿宋" w:hAnsi="仿宋" w:eastAsia="仿宋" w:cs="仿宋"/>
          <w:spacing w:val="14"/>
          <w:sz w:val="31"/>
          <w:szCs w:val="31"/>
        </w:rPr>
        <w:t>市政公用服务企业提供“非禁免批制”服务项目，不需办</w:t>
      </w:r>
      <w:r>
        <w:rPr>
          <w:rFonts w:ascii="仿宋" w:hAnsi="仿宋" w:eastAsia="仿宋" w:cs="仿宋"/>
          <w:spacing w:val="2"/>
          <w:sz w:val="31"/>
          <w:szCs w:val="31"/>
        </w:rPr>
        <w:t>理备案、规划施工、占路、掘路、伐移树木等行政许可，施工前应将施工方案推送交通局、公安局、城管局，对影响道路交通安</w:t>
      </w:r>
      <w:r>
        <w:rPr>
          <w:rFonts w:ascii="仿宋" w:hAnsi="仿宋" w:eastAsia="仿宋" w:cs="仿宋"/>
          <w:spacing w:val="1"/>
          <w:sz w:val="31"/>
          <w:szCs w:val="31"/>
        </w:rPr>
        <w:t>全的，必须经公安局批准方可施工。施工完成后负责按标准恢复</w:t>
      </w:r>
      <w:r>
        <w:rPr>
          <w:rFonts w:ascii="仿宋" w:hAnsi="仿宋" w:eastAsia="仿宋" w:cs="仿宋"/>
          <w:spacing w:val="-1"/>
          <w:sz w:val="31"/>
          <w:szCs w:val="31"/>
        </w:rPr>
        <w:t>道路及标志标线、交通设施。</w:t>
      </w:r>
    </w:p>
    <w:p w14:paraId="5AA04D51">
      <w:pPr>
        <w:spacing w:before="1" w:line="304" w:lineRule="auto"/>
        <w:ind w:left="154" w:firstLine="670"/>
        <w:jc w:val="both"/>
        <w:rPr>
          <w:rFonts w:ascii="仿宋" w:hAnsi="仿宋" w:eastAsia="仿宋" w:cs="仿宋"/>
          <w:sz w:val="31"/>
          <w:szCs w:val="31"/>
        </w:rPr>
      </w:pPr>
      <w:r>
        <w:rPr>
          <w:rFonts w:ascii="仿宋" w:hAnsi="仿宋" w:eastAsia="仿宋" w:cs="仿宋"/>
          <w:b/>
          <w:bCs/>
          <w:spacing w:val="14"/>
          <w:sz w:val="31"/>
          <w:szCs w:val="31"/>
        </w:rPr>
        <w:t>二是实施告知承诺制。</w:t>
      </w:r>
      <w:r>
        <w:rPr>
          <w:rFonts w:ascii="仿宋" w:hAnsi="仿宋" w:eastAsia="仿宋" w:cs="仿宋"/>
          <w:spacing w:val="14"/>
          <w:sz w:val="31"/>
          <w:szCs w:val="31"/>
        </w:rPr>
        <w:t>对不符合“非禁免批制”但穿</w:t>
      </w:r>
      <w:r>
        <w:rPr>
          <w:rFonts w:ascii="仿宋" w:hAnsi="仿宋" w:eastAsia="仿宋" w:cs="仿宋"/>
          <w:spacing w:val="13"/>
          <w:sz w:val="31"/>
          <w:szCs w:val="31"/>
        </w:rPr>
        <w:t>越城</w:t>
      </w:r>
      <w:r>
        <w:rPr>
          <w:rFonts w:ascii="仿宋" w:hAnsi="仿宋" w:eastAsia="仿宋" w:cs="仿宋"/>
          <w:spacing w:val="17"/>
          <w:sz w:val="31"/>
          <w:szCs w:val="31"/>
        </w:rPr>
        <w:t>市道路不超过15米、敷设管线长度在200米以内、临时占用绿</w:t>
      </w:r>
      <w:r>
        <w:rPr>
          <w:rFonts w:ascii="仿宋" w:hAnsi="仿宋" w:eastAsia="仿宋" w:cs="仿宋"/>
          <w:spacing w:val="25"/>
          <w:sz w:val="31"/>
          <w:szCs w:val="31"/>
        </w:rPr>
        <w:t>地面积不超过20平方米的水、电、气、热、网外线接入工程</w:t>
      </w:r>
      <w:r>
        <w:rPr>
          <w:rFonts w:ascii="仿宋" w:hAnsi="仿宋" w:eastAsia="仿宋" w:cs="仿宋"/>
          <w:spacing w:val="7"/>
          <w:sz w:val="31"/>
          <w:szCs w:val="31"/>
        </w:rPr>
        <w:t>(不含城市主干道、快速路，新、改、扩建城市道路交付使用后</w:t>
      </w:r>
      <w:r>
        <w:rPr>
          <w:rFonts w:ascii="仿宋" w:hAnsi="仿宋" w:eastAsia="仿宋" w:cs="仿宋"/>
          <w:spacing w:val="20"/>
          <w:sz w:val="31"/>
          <w:szCs w:val="31"/>
        </w:rPr>
        <w:t>5年内，大修城市道路竣工后3年内及抢修工程)实</w:t>
      </w:r>
      <w:r>
        <w:rPr>
          <w:rFonts w:ascii="仿宋" w:hAnsi="仿宋" w:eastAsia="仿宋" w:cs="仿宋"/>
          <w:spacing w:val="19"/>
          <w:sz w:val="31"/>
          <w:szCs w:val="31"/>
        </w:rPr>
        <w:t>施“告知承</w:t>
      </w:r>
      <w:r>
        <w:rPr>
          <w:rFonts w:ascii="仿宋" w:hAnsi="仿宋" w:eastAsia="仿宋" w:cs="仿宋"/>
          <w:spacing w:val="18"/>
          <w:sz w:val="31"/>
          <w:szCs w:val="31"/>
        </w:rPr>
        <w:t>诺制”。水、电、气、热、网施工单位需填报提交“水、</w:t>
      </w:r>
      <w:r>
        <w:rPr>
          <w:rFonts w:ascii="仿宋" w:hAnsi="仿宋" w:eastAsia="仿宋" w:cs="仿宋"/>
          <w:spacing w:val="17"/>
          <w:sz w:val="31"/>
          <w:szCs w:val="31"/>
        </w:rPr>
        <w:t>电、</w:t>
      </w:r>
      <w:r>
        <w:rPr>
          <w:rFonts w:ascii="仿宋" w:hAnsi="仿宋" w:eastAsia="仿宋" w:cs="仿宋"/>
          <w:spacing w:val="12"/>
          <w:sz w:val="31"/>
          <w:szCs w:val="31"/>
        </w:rPr>
        <w:t>气、热、网”行政许可申请表(告知承诺制)。施工前应将施工</w:t>
      </w:r>
      <w:r>
        <w:rPr>
          <w:rFonts w:ascii="仿宋" w:hAnsi="仿宋" w:eastAsia="仿宋" w:cs="仿宋"/>
          <w:spacing w:val="6"/>
          <w:sz w:val="31"/>
          <w:szCs w:val="31"/>
        </w:rPr>
        <w:t>方案推送交通局、公安局、城管局，城管局不再进行批前审查，</w:t>
      </w:r>
      <w:r>
        <w:rPr>
          <w:rFonts w:ascii="仿宋" w:hAnsi="仿宋" w:eastAsia="仿宋" w:cs="仿宋"/>
          <w:spacing w:val="1"/>
          <w:sz w:val="31"/>
          <w:szCs w:val="31"/>
        </w:rPr>
        <w:t>直接作出行政审批决定，即时办结。对影响道路交通安全的，必须经公安交通管理部门批准方可施工。施工完成后负责按标准恢</w:t>
      </w:r>
      <w:r>
        <w:rPr>
          <w:rFonts w:ascii="仿宋" w:hAnsi="仿宋" w:eastAsia="仿宋" w:cs="仿宋"/>
          <w:spacing w:val="-3"/>
          <w:sz w:val="31"/>
          <w:szCs w:val="31"/>
        </w:rPr>
        <w:t>复道路及标志标线、交通设施。</w:t>
      </w:r>
    </w:p>
    <w:p w14:paraId="4E24292E">
      <w:pPr>
        <w:pStyle w:val="2"/>
        <w:spacing w:line="319" w:lineRule="auto"/>
      </w:pPr>
      <w:r>
        <w:rPr>
          <w:rFonts w:ascii="仿宋" w:hAnsi="仿宋" w:eastAsia="仿宋" w:cs="仿宋"/>
          <w:b/>
          <w:bCs/>
          <w:spacing w:val="1"/>
          <w:sz w:val="31"/>
          <w:szCs w:val="31"/>
        </w:rPr>
        <w:t>三是实施“全权代表审批制”。</w:t>
      </w:r>
      <w:r>
        <w:rPr>
          <w:rFonts w:ascii="仿宋" w:hAnsi="仿宋" w:eastAsia="仿宋" w:cs="仿宋"/>
          <w:spacing w:val="1"/>
          <w:sz w:val="31"/>
          <w:szCs w:val="31"/>
        </w:rPr>
        <w:t>对不适用“非禁</w:t>
      </w:r>
      <w:r>
        <w:rPr>
          <w:rFonts w:ascii="仿宋" w:hAnsi="仿宋" w:eastAsia="仿宋" w:cs="仿宋"/>
          <w:sz w:val="31"/>
          <w:szCs w:val="31"/>
        </w:rPr>
        <w:t>免批制”及</w:t>
      </w:r>
      <w:r>
        <w:rPr>
          <w:rFonts w:ascii="仿宋" w:hAnsi="仿宋" w:eastAsia="仿宋" w:cs="仿宋"/>
          <w:spacing w:val="7"/>
          <w:sz w:val="31"/>
          <w:szCs w:val="31"/>
        </w:rPr>
        <w:t>“告知承诺制”的水电气热网外线工程，实施城管局“全权代表</w:t>
      </w:r>
    </w:p>
    <w:p w14:paraId="3068D145">
      <w:pPr>
        <w:spacing w:before="100" w:line="316" w:lineRule="auto"/>
        <w:ind w:right="114"/>
        <w:jc w:val="both"/>
        <w:rPr>
          <w:rFonts w:ascii="仿宋" w:hAnsi="仿宋" w:eastAsia="仿宋" w:cs="仿宋"/>
          <w:sz w:val="25"/>
          <w:szCs w:val="25"/>
        </w:rPr>
      </w:pPr>
      <w:r>
        <w:rPr>
          <w:rFonts w:ascii="仿宋" w:hAnsi="仿宋" w:eastAsia="仿宋" w:cs="仿宋"/>
          <w:spacing w:val="1"/>
          <w:sz w:val="31"/>
          <w:szCs w:val="31"/>
        </w:rPr>
        <w:t>审批制”。水、电、气、热、网施工单位向城管局提交《水电气</w:t>
      </w:r>
      <w:r>
        <w:rPr>
          <w:rFonts w:ascii="仿宋" w:hAnsi="仿宋" w:eastAsia="仿宋" w:cs="仿宋"/>
          <w:spacing w:val="13"/>
          <w:sz w:val="31"/>
          <w:szCs w:val="31"/>
        </w:rPr>
        <w:t>热网行政许可申请表》及相关材料后，城管局根据南阳市</w:t>
      </w:r>
      <w:r>
        <w:rPr>
          <w:rFonts w:ascii="仿宋" w:hAnsi="仿宋" w:eastAsia="仿宋" w:cs="仿宋"/>
          <w:spacing w:val="12"/>
          <w:sz w:val="31"/>
          <w:szCs w:val="31"/>
        </w:rPr>
        <w:t>自然</w:t>
      </w:r>
      <w:r>
        <w:rPr>
          <w:rFonts w:ascii="仿宋" w:hAnsi="仿宋" w:eastAsia="仿宋" w:cs="仿宋"/>
          <w:spacing w:val="24"/>
          <w:sz w:val="31"/>
          <w:szCs w:val="31"/>
        </w:rPr>
        <w:t>资源和规划局《关于公布南阳市&lt;建设工程规划许可证&gt;豁免</w:t>
      </w:r>
      <w:r>
        <w:rPr>
          <w:rFonts w:ascii="仿宋" w:hAnsi="仿宋" w:eastAsia="仿宋" w:cs="仿宋"/>
          <w:spacing w:val="25"/>
          <w:sz w:val="31"/>
          <w:szCs w:val="31"/>
        </w:rPr>
        <w:t>项目清单(试行)的通知》相关要求，对申请中所需的建设工</w:t>
      </w:r>
      <w:r>
        <w:rPr>
          <w:rFonts w:ascii="仿宋" w:hAnsi="仿宋" w:eastAsia="仿宋" w:cs="仿宋"/>
          <w:spacing w:val="1"/>
          <w:sz w:val="31"/>
          <w:szCs w:val="31"/>
        </w:rPr>
        <w:t>程规划许可证进行豁免。影响交通安全占道施工需到公安局申请审核，所有材料由管线施工单位经城管局审批同意即可施工，城</w:t>
      </w:r>
      <w:r>
        <w:rPr>
          <w:rFonts w:ascii="仿宋" w:hAnsi="仿宋" w:eastAsia="仿宋" w:cs="仿宋"/>
          <w:spacing w:val="31"/>
          <w:sz w:val="31"/>
          <w:szCs w:val="31"/>
        </w:rPr>
        <w:t>管局将严格按照“当日接、当日结”工作标准，1个工作日</w:t>
      </w:r>
      <w:r>
        <w:rPr>
          <w:rFonts w:ascii="仿宋" w:hAnsi="仿宋" w:eastAsia="仿宋" w:cs="仿宋"/>
          <w:spacing w:val="-15"/>
          <w:sz w:val="25"/>
          <w:szCs w:val="25"/>
        </w:rPr>
        <w:t>办结。</w:t>
      </w:r>
    </w:p>
    <w:p w14:paraId="5E4B9EDF">
      <w:pPr>
        <w:spacing w:before="2" w:line="310" w:lineRule="auto"/>
        <w:ind w:right="86" w:firstLine="609"/>
        <w:rPr>
          <w:rFonts w:ascii="仿宋" w:hAnsi="仿宋" w:eastAsia="仿宋" w:cs="仿宋"/>
          <w:b/>
          <w:bCs/>
          <w:sz w:val="31"/>
          <w:szCs w:val="31"/>
        </w:rPr>
      </w:pPr>
      <w:r>
        <w:rPr>
          <w:rFonts w:ascii="宋体" w:hAnsi="宋体" w:eastAsia="宋体" w:cs="宋体"/>
          <w:b/>
          <w:bCs/>
          <w:spacing w:val="24"/>
          <w:sz w:val="31"/>
          <w:szCs w:val="31"/>
        </w:rPr>
        <w:t>2.</w:t>
      </w:r>
      <w:r>
        <w:rPr>
          <w:rFonts w:ascii="仿宋" w:hAnsi="仿宋" w:eastAsia="仿宋" w:cs="仿宋"/>
          <w:b/>
          <w:bCs/>
          <w:spacing w:val="24"/>
          <w:sz w:val="31"/>
          <w:szCs w:val="31"/>
        </w:rPr>
        <w:t>对涉及非水电气热网等其他情形申请临时占用(挖</w:t>
      </w:r>
      <w:r>
        <w:rPr>
          <w:rFonts w:ascii="仿宋" w:hAnsi="仿宋" w:eastAsia="仿宋" w:cs="仿宋"/>
          <w:b/>
          <w:bCs/>
          <w:spacing w:val="23"/>
          <w:sz w:val="31"/>
          <w:szCs w:val="31"/>
        </w:rPr>
        <w:t>掘)</w:t>
      </w:r>
      <w:r>
        <w:rPr>
          <w:rFonts w:ascii="仿宋" w:hAnsi="仿宋" w:eastAsia="仿宋" w:cs="仿宋"/>
          <w:b/>
          <w:bCs/>
          <w:spacing w:val="4"/>
          <w:sz w:val="31"/>
          <w:szCs w:val="31"/>
        </w:rPr>
        <w:t>城市道路的</w:t>
      </w:r>
    </w:p>
    <w:p w14:paraId="6BE08543">
      <w:pPr>
        <w:spacing w:before="1" w:line="307" w:lineRule="auto"/>
        <w:ind w:firstLine="609"/>
        <w:jc w:val="both"/>
        <w:rPr>
          <w:rFonts w:ascii="仿宋" w:hAnsi="仿宋" w:eastAsia="仿宋" w:cs="仿宋"/>
          <w:sz w:val="31"/>
          <w:szCs w:val="31"/>
        </w:rPr>
      </w:pPr>
      <w:r>
        <w:rPr>
          <w:rFonts w:ascii="仿宋" w:hAnsi="仿宋" w:eastAsia="仿宋" w:cs="仿宋"/>
          <w:spacing w:val="19"/>
          <w:sz w:val="31"/>
          <w:szCs w:val="31"/>
        </w:rPr>
        <w:t>对涉及非水电气热网等需要临时占用(挖掘)城市道路的，</w:t>
      </w:r>
      <w:r>
        <w:rPr>
          <w:rFonts w:ascii="仿宋" w:hAnsi="仿宋" w:eastAsia="仿宋" w:cs="仿宋"/>
          <w:spacing w:val="2"/>
          <w:sz w:val="31"/>
          <w:szCs w:val="31"/>
        </w:rPr>
        <w:t>例如道路开设出入口、门店装修占用道路等情形，需到</w:t>
      </w:r>
      <w:r>
        <w:rPr>
          <w:rFonts w:ascii="仿宋" w:hAnsi="仿宋" w:eastAsia="仿宋" w:cs="仿宋"/>
          <w:spacing w:val="1"/>
          <w:sz w:val="31"/>
          <w:szCs w:val="31"/>
        </w:rPr>
        <w:t>公安交管</w:t>
      </w:r>
      <w:r>
        <w:rPr>
          <w:rFonts w:ascii="仿宋" w:hAnsi="仿宋" w:eastAsia="仿宋" w:cs="仿宋"/>
          <w:spacing w:val="8"/>
          <w:sz w:val="31"/>
          <w:szCs w:val="31"/>
        </w:rPr>
        <w:t>部门申请影响交通安全占道施工审核，再由城管局受理，并在1</w:t>
      </w:r>
      <w:r>
        <w:rPr>
          <w:rFonts w:ascii="仿宋" w:hAnsi="仿宋" w:eastAsia="仿宋" w:cs="仿宋"/>
          <w:spacing w:val="3"/>
          <w:sz w:val="31"/>
          <w:szCs w:val="31"/>
        </w:rPr>
        <w:t>个工作日内召集公安交管、市政等有关单位开展实地</w:t>
      </w:r>
      <w:r>
        <w:rPr>
          <w:rFonts w:ascii="仿宋" w:hAnsi="仿宋" w:eastAsia="仿宋" w:cs="仿宋"/>
          <w:spacing w:val="2"/>
          <w:sz w:val="31"/>
          <w:szCs w:val="31"/>
        </w:rPr>
        <w:t>勘察并出具联合勘验意见，城管局根据勘验意见出具行政许可决定书，由综</w:t>
      </w:r>
      <w:r>
        <w:rPr>
          <w:rFonts w:ascii="仿宋" w:hAnsi="仿宋" w:eastAsia="仿宋" w:cs="仿宋"/>
          <w:spacing w:val="-1"/>
          <w:sz w:val="31"/>
          <w:szCs w:val="31"/>
        </w:rPr>
        <w:t>合服务窗口统一反馈给申请对象。</w:t>
      </w:r>
    </w:p>
    <w:p w14:paraId="7C44F493">
      <w:pPr>
        <w:spacing w:before="2" w:line="222" w:lineRule="auto"/>
        <w:ind w:left="609"/>
        <w:rPr>
          <w:rFonts w:ascii="楷体" w:hAnsi="楷体" w:eastAsia="楷体" w:cs="楷体"/>
          <w:b/>
          <w:bCs/>
          <w:sz w:val="31"/>
          <w:szCs w:val="31"/>
        </w:rPr>
      </w:pPr>
      <w:r>
        <w:rPr>
          <w:rFonts w:ascii="楷体" w:hAnsi="楷体" w:eastAsia="楷体" w:cs="楷体"/>
          <w:b/>
          <w:bCs/>
          <w:spacing w:val="16"/>
          <w:sz w:val="31"/>
          <w:szCs w:val="31"/>
        </w:rPr>
        <w:t>(二)建立完善事中事后监管机制</w:t>
      </w:r>
    </w:p>
    <w:p w14:paraId="4055E20E">
      <w:pPr>
        <w:spacing w:before="141" w:line="304" w:lineRule="auto"/>
        <w:ind w:firstLine="609"/>
        <w:jc w:val="both"/>
        <w:rPr>
          <w:rFonts w:ascii="仿宋" w:hAnsi="仿宋" w:eastAsia="仿宋" w:cs="仿宋"/>
          <w:sz w:val="31"/>
          <w:szCs w:val="31"/>
        </w:rPr>
      </w:pPr>
      <w:r>
        <w:rPr>
          <w:rFonts w:ascii="仿宋" w:hAnsi="仿宋" w:eastAsia="仿宋" w:cs="仿宋"/>
          <w:spacing w:val="28"/>
          <w:sz w:val="31"/>
          <w:szCs w:val="31"/>
        </w:rPr>
        <w:t>城管局在作出的涉及临时占用(挖掘)城市道路行政审批</w:t>
      </w:r>
      <w:r>
        <w:rPr>
          <w:rFonts w:ascii="仿宋" w:hAnsi="仿宋" w:eastAsia="仿宋" w:cs="仿宋"/>
          <w:spacing w:val="6"/>
          <w:sz w:val="31"/>
          <w:szCs w:val="31"/>
        </w:rPr>
        <w:t>或许可后，要第一时间将施工信息同步告知公安局等相关部门，</w:t>
      </w:r>
      <w:r>
        <w:rPr>
          <w:rFonts w:ascii="仿宋" w:hAnsi="仿宋" w:eastAsia="仿宋" w:cs="仿宋"/>
          <w:spacing w:val="1"/>
          <w:sz w:val="31"/>
          <w:szCs w:val="31"/>
        </w:rPr>
        <w:t>相关部门将根据相应职责分工做好全过程监管指导服务。对需要</w:t>
      </w:r>
      <w:r>
        <w:rPr>
          <w:rFonts w:ascii="仿宋" w:hAnsi="仿宋" w:eastAsia="仿宋" w:cs="仿宋"/>
          <w:spacing w:val="12"/>
          <w:sz w:val="31"/>
          <w:szCs w:val="31"/>
        </w:rPr>
        <w:t>占用、挖掘城市道路及标志标线，需要移动交通设施的相关费</w:t>
      </w:r>
      <w:r>
        <w:rPr>
          <w:rFonts w:ascii="仿宋" w:hAnsi="仿宋" w:eastAsia="仿宋" w:cs="仿宋"/>
          <w:sz w:val="31"/>
          <w:szCs w:val="31"/>
        </w:rPr>
        <w:t>用，由施工部门预算在工程款内，不再由公安局负责。</w:t>
      </w:r>
    </w:p>
    <w:p w14:paraId="45A3615A">
      <w:pPr>
        <w:spacing w:before="33" w:line="222" w:lineRule="auto"/>
        <w:ind w:left="614"/>
        <w:outlineLvl w:val="2"/>
        <w:rPr>
          <w:rFonts w:ascii="黑体" w:hAnsi="黑体" w:eastAsia="黑体" w:cs="黑体"/>
          <w:sz w:val="31"/>
          <w:szCs w:val="31"/>
        </w:rPr>
      </w:pPr>
      <w:r>
        <w:rPr>
          <w:rFonts w:ascii="黑体" w:hAnsi="黑体" w:eastAsia="黑体" w:cs="黑体"/>
          <w:b/>
          <w:bCs/>
          <w:spacing w:val="-6"/>
          <w:sz w:val="31"/>
          <w:szCs w:val="31"/>
        </w:rPr>
        <w:t>四、工作要求</w:t>
      </w:r>
    </w:p>
    <w:p w14:paraId="178430CA">
      <w:pPr>
        <w:spacing w:before="162" w:line="308" w:lineRule="auto"/>
        <w:ind w:right="130" w:firstLine="609"/>
        <w:rPr>
          <w:rFonts w:ascii="仿宋" w:hAnsi="仿宋" w:eastAsia="仿宋" w:cs="仿宋"/>
          <w:sz w:val="31"/>
          <w:szCs w:val="31"/>
        </w:rPr>
      </w:pPr>
      <w:r>
        <w:rPr>
          <w:rFonts w:ascii="楷体" w:hAnsi="楷体" w:eastAsia="楷体" w:cs="楷体"/>
          <w:b/>
          <w:bCs/>
          <w:spacing w:val="21"/>
          <w:sz w:val="31"/>
          <w:szCs w:val="31"/>
        </w:rPr>
        <w:t>(一)提高思想认识。</w:t>
      </w:r>
      <w:r>
        <w:rPr>
          <w:rFonts w:ascii="仿宋" w:hAnsi="仿宋" w:eastAsia="仿宋" w:cs="仿宋"/>
          <w:spacing w:val="21"/>
          <w:sz w:val="31"/>
          <w:szCs w:val="31"/>
        </w:rPr>
        <w:t>推进临时占用(挖掘)城市道路融合</w:t>
      </w:r>
      <w:r>
        <w:rPr>
          <w:rFonts w:ascii="仿宋" w:hAnsi="仿宋" w:eastAsia="仿宋" w:cs="仿宋"/>
          <w:spacing w:val="1"/>
          <w:sz w:val="31"/>
          <w:szCs w:val="31"/>
        </w:rPr>
        <w:t>事项办理，是直面民生关切、优化营商环境的务实之举。各有关</w:t>
      </w:r>
    </w:p>
    <w:p w14:paraId="54E8352A">
      <w:pPr>
        <w:spacing w:line="308" w:lineRule="auto"/>
        <w:rPr>
          <w:rFonts w:ascii="仿宋" w:hAnsi="仿宋" w:eastAsia="仿宋" w:cs="仿宋"/>
          <w:sz w:val="31"/>
          <w:szCs w:val="31"/>
        </w:rPr>
        <w:sectPr>
          <w:footerReference r:id="rId6" w:type="default"/>
          <w:pgSz w:w="12100" w:h="16970"/>
          <w:pgMar w:top="1442" w:right="1724" w:bottom="1996" w:left="1520" w:header="0" w:footer="1594" w:gutter="0"/>
          <w:cols w:space="720" w:num="1"/>
        </w:sectPr>
      </w:pPr>
    </w:p>
    <w:p w14:paraId="4C7C247C">
      <w:pPr>
        <w:pStyle w:val="2"/>
        <w:spacing w:line="303" w:lineRule="auto"/>
      </w:pPr>
    </w:p>
    <w:p w14:paraId="5C1F1632">
      <w:pPr>
        <w:pStyle w:val="2"/>
        <w:spacing w:line="303" w:lineRule="auto"/>
      </w:pPr>
    </w:p>
    <w:p w14:paraId="0CE7918A">
      <w:pPr>
        <w:spacing w:before="97" w:line="323" w:lineRule="auto"/>
        <w:ind w:left="116"/>
        <w:rPr>
          <w:rFonts w:ascii="仿宋" w:hAnsi="仿宋" w:eastAsia="仿宋" w:cs="仿宋"/>
          <w:sz w:val="30"/>
          <w:szCs w:val="30"/>
        </w:rPr>
      </w:pPr>
      <w:r>
        <w:rPr>
          <w:rFonts w:ascii="仿宋" w:hAnsi="仿宋" w:eastAsia="仿宋" w:cs="仿宋"/>
          <w:spacing w:val="17"/>
          <w:sz w:val="30"/>
          <w:szCs w:val="30"/>
        </w:rPr>
        <w:t>部门要高度重视，切实增强工作的责任感和时</w:t>
      </w:r>
      <w:r>
        <w:rPr>
          <w:rFonts w:ascii="仿宋" w:hAnsi="仿宋" w:eastAsia="仿宋" w:cs="仿宋"/>
          <w:spacing w:val="16"/>
          <w:sz w:val="30"/>
          <w:szCs w:val="30"/>
        </w:rPr>
        <w:t>效性，着力创新，</w:t>
      </w:r>
      <w:r>
        <w:rPr>
          <w:rFonts w:ascii="仿宋" w:hAnsi="仿宋" w:eastAsia="仿宋" w:cs="仿宋"/>
          <w:spacing w:val="8"/>
          <w:sz w:val="30"/>
          <w:szCs w:val="30"/>
        </w:rPr>
        <w:t>改进方式，方便企业、群众办事。</w:t>
      </w:r>
    </w:p>
    <w:p w14:paraId="3B828AA9">
      <w:pPr>
        <w:spacing w:before="3" w:line="295" w:lineRule="auto"/>
        <w:ind w:left="116" w:right="127" w:firstLine="640"/>
        <w:rPr>
          <w:rFonts w:ascii="仿宋" w:hAnsi="仿宋" w:eastAsia="仿宋" w:cs="仿宋"/>
          <w:sz w:val="30"/>
          <w:szCs w:val="30"/>
        </w:rPr>
      </w:pPr>
      <w:r>
        <w:rPr>
          <w:rFonts w:ascii="楷体" w:hAnsi="楷体" w:eastAsia="楷体" w:cs="楷体"/>
          <w:b/>
          <w:bCs/>
          <w:spacing w:val="21"/>
          <w:sz w:val="31"/>
          <w:szCs w:val="31"/>
        </w:rPr>
        <w:t>(二)推进协同配合。</w:t>
      </w:r>
      <w:r>
        <w:rPr>
          <w:rFonts w:ascii="仿宋" w:hAnsi="仿宋" w:eastAsia="仿宋" w:cs="仿宋"/>
          <w:spacing w:val="22"/>
          <w:sz w:val="30"/>
          <w:szCs w:val="30"/>
        </w:rPr>
        <w:t>各有关部门要根据工作职责，做好工</w:t>
      </w:r>
      <w:r>
        <w:rPr>
          <w:rFonts w:ascii="仿宋" w:hAnsi="仿宋" w:eastAsia="仿宋" w:cs="仿宋"/>
          <w:spacing w:val="12"/>
          <w:sz w:val="30"/>
          <w:szCs w:val="30"/>
        </w:rPr>
        <w:t>作协调，协同推进实施。要加强对基层办理人员的业务培训，特</w:t>
      </w:r>
      <w:r>
        <w:rPr>
          <w:rFonts w:ascii="仿宋" w:hAnsi="仿宋" w:eastAsia="仿宋" w:cs="仿宋"/>
          <w:spacing w:val="24"/>
          <w:sz w:val="30"/>
          <w:szCs w:val="30"/>
        </w:rPr>
        <w:t>别是窗口工作人员要尽快熟悉掌握改革后的业</w:t>
      </w:r>
      <w:r>
        <w:rPr>
          <w:rFonts w:ascii="仿宋" w:hAnsi="仿宋" w:eastAsia="仿宋" w:cs="仿宋"/>
          <w:spacing w:val="23"/>
          <w:sz w:val="30"/>
          <w:szCs w:val="30"/>
        </w:rPr>
        <w:t>务流程和工作规</w:t>
      </w:r>
      <w:r>
        <w:rPr>
          <w:rFonts w:ascii="仿宋" w:hAnsi="仿宋" w:eastAsia="仿宋" w:cs="仿宋"/>
          <w:spacing w:val="9"/>
          <w:sz w:val="30"/>
          <w:szCs w:val="30"/>
        </w:rPr>
        <w:t>范，提高服务效率，确保服务质量。</w:t>
      </w:r>
    </w:p>
    <w:p w14:paraId="42372E19">
      <w:pPr>
        <w:spacing w:before="168" w:line="301" w:lineRule="auto"/>
        <w:ind w:left="116" w:right="117" w:firstLine="640"/>
        <w:rPr>
          <w:rFonts w:ascii="仿宋" w:hAnsi="仿宋" w:eastAsia="仿宋" w:cs="仿宋"/>
          <w:sz w:val="30"/>
          <w:szCs w:val="30"/>
        </w:rPr>
      </w:pPr>
      <w:r>
        <w:rPr>
          <w:rFonts w:ascii="楷体" w:hAnsi="楷体" w:eastAsia="楷体" w:cs="楷体"/>
          <w:b/>
          <w:bCs/>
          <w:spacing w:val="21"/>
          <w:sz w:val="31"/>
          <w:szCs w:val="31"/>
        </w:rPr>
        <w:t>(三)加强宣传引导。</w:t>
      </w:r>
      <w:r>
        <w:rPr>
          <w:rFonts w:ascii="仿宋" w:hAnsi="仿宋" w:eastAsia="仿宋" w:cs="仿宋"/>
          <w:spacing w:val="23"/>
          <w:sz w:val="30"/>
          <w:szCs w:val="30"/>
        </w:rPr>
        <w:t>各有关部门要通过多种形式的宣传和</w:t>
      </w:r>
      <w:r>
        <w:rPr>
          <w:rFonts w:ascii="仿宋" w:hAnsi="仿宋" w:eastAsia="仿宋" w:cs="仿宋"/>
          <w:spacing w:val="12"/>
          <w:sz w:val="30"/>
          <w:szCs w:val="30"/>
        </w:rPr>
        <w:t>告知，努力解决未审批先占用、开挖，事后办理，补救现象的发</w:t>
      </w:r>
      <w:r>
        <w:rPr>
          <w:rFonts w:ascii="仿宋" w:hAnsi="仿宋" w:eastAsia="仿宋" w:cs="仿宋"/>
          <w:spacing w:val="22"/>
          <w:sz w:val="30"/>
          <w:szCs w:val="30"/>
        </w:rPr>
        <w:t>生，实现临时占用(挖掘)城市道路融合办理“一件事”“跑零</w:t>
      </w:r>
      <w:r>
        <w:rPr>
          <w:rFonts w:ascii="仿宋" w:hAnsi="仿宋" w:eastAsia="仿宋" w:cs="仿宋"/>
          <w:spacing w:val="1"/>
          <w:sz w:val="30"/>
          <w:szCs w:val="30"/>
        </w:rPr>
        <w:t>次”目标。</w:t>
      </w:r>
    </w:p>
    <w:p w14:paraId="18C43764">
      <w:pPr>
        <w:pStyle w:val="2"/>
        <w:spacing w:line="294" w:lineRule="auto"/>
      </w:pPr>
    </w:p>
    <w:p w14:paraId="5204A345">
      <w:pPr>
        <w:pStyle w:val="2"/>
        <w:spacing w:line="294" w:lineRule="auto"/>
      </w:pPr>
    </w:p>
    <w:p w14:paraId="60FF8EAB">
      <w:pPr>
        <w:spacing w:before="97" w:line="222" w:lineRule="auto"/>
        <w:ind w:left="756"/>
        <w:rPr>
          <w:rFonts w:ascii="仿宋" w:hAnsi="仿宋" w:eastAsia="仿宋" w:cs="仿宋"/>
          <w:sz w:val="30"/>
          <w:szCs w:val="30"/>
        </w:rPr>
      </w:pPr>
      <w:r>
        <w:rPr>
          <w:rFonts w:ascii="仿宋" w:hAnsi="仿宋" w:eastAsia="仿宋" w:cs="仿宋"/>
          <w:spacing w:val="15"/>
          <w:sz w:val="30"/>
          <w:szCs w:val="30"/>
        </w:rPr>
        <w:t>附件：1.临时占用(挖掘)城市道路“融合事项”办事指南</w:t>
      </w:r>
    </w:p>
    <w:p w14:paraId="11B8B476">
      <w:pPr>
        <w:spacing w:before="158" w:line="269" w:lineRule="auto"/>
        <w:ind w:left="2044" w:right="120" w:hanging="399"/>
        <w:rPr>
          <w:rFonts w:ascii="仿宋" w:hAnsi="仿宋" w:eastAsia="仿宋" w:cs="仿宋"/>
          <w:sz w:val="30"/>
          <w:szCs w:val="30"/>
        </w:rPr>
      </w:pPr>
      <w:r>
        <w:rPr>
          <w:rFonts w:ascii="宋体" w:hAnsi="宋体" w:eastAsia="宋体" w:cs="宋体"/>
          <w:spacing w:val="35"/>
          <w:sz w:val="30"/>
          <w:szCs w:val="30"/>
        </w:rPr>
        <w:t>2.</w:t>
      </w:r>
      <w:r>
        <w:rPr>
          <w:rFonts w:ascii="仿宋" w:hAnsi="仿宋" w:eastAsia="仿宋" w:cs="仿宋"/>
          <w:spacing w:val="35"/>
          <w:sz w:val="30"/>
          <w:szCs w:val="30"/>
        </w:rPr>
        <w:t>临时占用(挖掘)城市道路“融合事项”审批办</w:t>
      </w:r>
      <w:r>
        <w:rPr>
          <w:rFonts w:ascii="仿宋" w:hAnsi="仿宋" w:eastAsia="仿宋" w:cs="仿宋"/>
          <w:sz w:val="30"/>
          <w:szCs w:val="30"/>
        </w:rPr>
        <w:t>理流程图</w:t>
      </w:r>
    </w:p>
    <w:p w14:paraId="55971235">
      <w:pPr>
        <w:spacing w:before="165" w:line="268" w:lineRule="auto"/>
        <w:ind w:left="2044" w:right="128" w:hanging="399"/>
        <w:rPr>
          <w:rFonts w:ascii="仿宋" w:hAnsi="仿宋" w:eastAsia="仿宋" w:cs="仿宋"/>
          <w:sz w:val="30"/>
          <w:szCs w:val="30"/>
        </w:rPr>
      </w:pPr>
      <w:r>
        <w:rPr>
          <w:rFonts w:ascii="仿宋" w:hAnsi="仿宋" w:eastAsia="仿宋" w:cs="仿宋"/>
          <w:spacing w:val="12"/>
          <w:sz w:val="30"/>
          <w:szCs w:val="30"/>
        </w:rPr>
        <w:t>3.“水、电、气、热、网”行政许可申请表(告知承</w:t>
      </w:r>
      <w:r>
        <w:rPr>
          <w:rFonts w:ascii="仿宋" w:hAnsi="仿宋" w:eastAsia="仿宋" w:cs="仿宋"/>
          <w:spacing w:val="8"/>
          <w:sz w:val="30"/>
          <w:szCs w:val="30"/>
        </w:rPr>
        <w:t>诺制)</w:t>
      </w:r>
    </w:p>
    <w:p w14:paraId="022A71A8">
      <w:pPr>
        <w:spacing w:before="188" w:line="267" w:lineRule="auto"/>
        <w:ind w:left="2044" w:right="145" w:hanging="399"/>
        <w:rPr>
          <w:rFonts w:ascii="仿宋" w:hAnsi="仿宋" w:eastAsia="仿宋" w:cs="仿宋"/>
          <w:sz w:val="30"/>
          <w:szCs w:val="30"/>
        </w:rPr>
      </w:pPr>
      <w:r>
        <w:rPr>
          <w:rFonts w:ascii="宋体" w:hAnsi="宋体" w:eastAsia="宋体" w:cs="宋体"/>
          <w:spacing w:val="35"/>
          <w:sz w:val="30"/>
          <w:szCs w:val="30"/>
        </w:rPr>
        <w:t>4.</w:t>
      </w:r>
      <w:r>
        <w:rPr>
          <w:rFonts w:ascii="仿宋" w:hAnsi="仿宋" w:eastAsia="仿宋" w:cs="仿宋"/>
          <w:spacing w:val="35"/>
          <w:sz w:val="30"/>
          <w:szCs w:val="30"/>
        </w:rPr>
        <w:t>临时占用(挖掘)城市道路“融合事项”申</w:t>
      </w:r>
      <w:r>
        <w:rPr>
          <w:rFonts w:ascii="仿宋" w:hAnsi="仿宋" w:eastAsia="仿宋" w:cs="仿宋"/>
          <w:spacing w:val="34"/>
          <w:sz w:val="30"/>
          <w:szCs w:val="30"/>
        </w:rPr>
        <w:t>请表</w:t>
      </w:r>
      <w:r>
        <w:rPr>
          <w:rFonts w:ascii="仿宋" w:hAnsi="仿宋" w:eastAsia="仿宋" w:cs="仿宋"/>
          <w:spacing w:val="14"/>
          <w:sz w:val="30"/>
          <w:szCs w:val="30"/>
        </w:rPr>
        <w:t>(联办)</w:t>
      </w:r>
    </w:p>
    <w:p w14:paraId="6B9EB82B">
      <w:pPr>
        <w:spacing w:line="267" w:lineRule="auto"/>
        <w:rPr>
          <w:rFonts w:ascii="仿宋" w:hAnsi="仿宋" w:eastAsia="仿宋" w:cs="仿宋"/>
          <w:sz w:val="30"/>
          <w:szCs w:val="30"/>
        </w:rPr>
        <w:sectPr>
          <w:footerReference r:id="rId7" w:type="default"/>
          <w:pgSz w:w="12360" w:h="17150"/>
          <w:pgMar w:top="1457" w:right="1520" w:bottom="1902" w:left="1854" w:header="0" w:footer="1370" w:gutter="0"/>
          <w:cols w:space="720" w:num="1"/>
        </w:sectPr>
      </w:pPr>
    </w:p>
    <w:p w14:paraId="060E5B38">
      <w:pPr>
        <w:pStyle w:val="2"/>
        <w:spacing w:line="241" w:lineRule="auto"/>
      </w:pPr>
    </w:p>
    <w:p w14:paraId="59C12562">
      <w:pPr>
        <w:spacing w:before="98" w:line="224" w:lineRule="auto"/>
        <w:rPr>
          <w:rFonts w:ascii="黑体" w:hAnsi="黑体" w:eastAsia="黑体" w:cs="黑体"/>
          <w:sz w:val="30"/>
          <w:szCs w:val="30"/>
        </w:rPr>
      </w:pPr>
      <w:r>
        <w:rPr>
          <w:rFonts w:ascii="黑体" w:hAnsi="黑体" w:eastAsia="黑体" w:cs="黑体"/>
          <w:b/>
          <w:bCs/>
          <w:spacing w:val="20"/>
          <w:sz w:val="30"/>
          <w:szCs w:val="30"/>
        </w:rPr>
        <w:t>附件1</w:t>
      </w:r>
    </w:p>
    <w:p w14:paraId="25397756">
      <w:pPr>
        <w:pStyle w:val="2"/>
        <w:spacing w:line="263" w:lineRule="auto"/>
      </w:pPr>
    </w:p>
    <w:p w14:paraId="05AAB00D">
      <w:pPr>
        <w:pStyle w:val="2"/>
        <w:spacing w:line="263" w:lineRule="auto"/>
      </w:pPr>
    </w:p>
    <w:p w14:paraId="4AB837CE">
      <w:pPr>
        <w:spacing w:before="137" w:line="283" w:lineRule="auto"/>
        <w:ind w:left="2910" w:right="334" w:hanging="2419"/>
        <w:rPr>
          <w:rFonts w:ascii="宋体" w:hAnsi="宋体" w:eastAsia="宋体" w:cs="宋体"/>
          <w:sz w:val="42"/>
          <w:szCs w:val="42"/>
        </w:rPr>
      </w:pPr>
      <w:r>
        <w:rPr>
          <w:rFonts w:ascii="宋体" w:hAnsi="宋体" w:eastAsia="宋体" w:cs="宋体"/>
          <w:b/>
          <w:bCs/>
          <w:spacing w:val="32"/>
          <w:sz w:val="42"/>
          <w:szCs w:val="42"/>
        </w:rPr>
        <w:t>临时占用(挖掘)城市道路“融合事项”</w:t>
      </w:r>
      <w:r>
        <w:rPr>
          <w:rFonts w:ascii="宋体" w:hAnsi="宋体" w:eastAsia="宋体" w:cs="宋体"/>
          <w:b/>
          <w:bCs/>
          <w:spacing w:val="-16"/>
          <w:sz w:val="42"/>
          <w:szCs w:val="42"/>
        </w:rPr>
        <w:t>办事指南</w:t>
      </w:r>
    </w:p>
    <w:p w14:paraId="3BA3C1F1">
      <w:pPr>
        <w:pStyle w:val="2"/>
        <w:spacing w:line="308" w:lineRule="auto"/>
      </w:pPr>
    </w:p>
    <w:p w14:paraId="56CC36A3">
      <w:pPr>
        <w:pStyle w:val="2"/>
        <w:spacing w:line="309" w:lineRule="auto"/>
      </w:pPr>
    </w:p>
    <w:p w14:paraId="3DB3E2D2">
      <w:pPr>
        <w:spacing w:before="97" w:line="223" w:lineRule="auto"/>
        <w:ind w:left="490"/>
        <w:outlineLvl w:val="2"/>
        <w:rPr>
          <w:rFonts w:ascii="黑体" w:hAnsi="黑体" w:eastAsia="黑体" w:cs="黑体"/>
          <w:sz w:val="30"/>
          <w:szCs w:val="30"/>
        </w:rPr>
      </w:pPr>
      <w:r>
        <w:rPr>
          <w:rFonts w:ascii="黑体" w:hAnsi="黑体" w:eastAsia="黑体" w:cs="黑体"/>
          <w:b/>
          <w:bCs/>
          <w:spacing w:val="6"/>
          <w:sz w:val="30"/>
          <w:szCs w:val="30"/>
        </w:rPr>
        <w:t>一、适用范围</w:t>
      </w:r>
    </w:p>
    <w:p w14:paraId="5942E4FD">
      <w:pPr>
        <w:spacing w:before="219" w:line="222" w:lineRule="auto"/>
        <w:ind w:left="485"/>
        <w:rPr>
          <w:rFonts w:ascii="仿宋" w:hAnsi="仿宋" w:eastAsia="仿宋" w:cs="仿宋"/>
          <w:sz w:val="30"/>
          <w:szCs w:val="30"/>
        </w:rPr>
      </w:pPr>
      <w:r>
        <w:rPr>
          <w:rFonts w:ascii="仿宋" w:hAnsi="仿宋" w:eastAsia="仿宋" w:cs="仿宋"/>
          <w:spacing w:val="-2"/>
          <w:sz w:val="30"/>
          <w:szCs w:val="30"/>
        </w:rPr>
        <w:t>涉及的内容：</w:t>
      </w:r>
    </w:p>
    <w:p w14:paraId="17AD5C16">
      <w:pPr>
        <w:spacing w:before="219" w:line="222" w:lineRule="auto"/>
        <w:ind w:left="485"/>
        <w:rPr>
          <w:rFonts w:ascii="仿宋" w:hAnsi="仿宋" w:eastAsia="仿宋" w:cs="仿宋"/>
          <w:sz w:val="30"/>
          <w:szCs w:val="30"/>
        </w:rPr>
      </w:pPr>
      <w:r>
        <w:rPr>
          <w:rFonts w:ascii="宋体" w:hAnsi="宋体" w:eastAsia="宋体" w:cs="宋体"/>
          <w:spacing w:val="7"/>
          <w:sz w:val="30"/>
          <w:szCs w:val="30"/>
        </w:rPr>
        <w:t>1.</w:t>
      </w:r>
      <w:r>
        <w:rPr>
          <w:rFonts w:ascii="仿宋" w:hAnsi="仿宋" w:eastAsia="仿宋" w:cs="仿宋"/>
          <w:spacing w:val="7"/>
          <w:sz w:val="30"/>
          <w:szCs w:val="30"/>
        </w:rPr>
        <w:t>临时占用城市道路审批</w:t>
      </w:r>
    </w:p>
    <w:p w14:paraId="7C32AFDE">
      <w:pPr>
        <w:spacing w:before="229" w:line="222" w:lineRule="auto"/>
        <w:ind w:left="485"/>
        <w:rPr>
          <w:rFonts w:ascii="仿宋" w:hAnsi="仿宋" w:eastAsia="仿宋" w:cs="仿宋"/>
          <w:sz w:val="30"/>
          <w:szCs w:val="30"/>
        </w:rPr>
      </w:pPr>
      <w:r>
        <w:rPr>
          <w:rFonts w:ascii="宋体" w:hAnsi="宋体" w:eastAsia="宋体" w:cs="宋体"/>
          <w:spacing w:val="9"/>
          <w:sz w:val="30"/>
          <w:szCs w:val="30"/>
        </w:rPr>
        <w:t>2.</w:t>
      </w:r>
      <w:r>
        <w:rPr>
          <w:rFonts w:ascii="仿宋" w:hAnsi="仿宋" w:eastAsia="仿宋" w:cs="仿宋"/>
          <w:spacing w:val="9"/>
          <w:sz w:val="30"/>
          <w:szCs w:val="30"/>
        </w:rPr>
        <w:t>挖掘城市道路审批</w:t>
      </w:r>
    </w:p>
    <w:p w14:paraId="41C4B6A5">
      <w:pPr>
        <w:spacing w:before="225" w:line="220" w:lineRule="auto"/>
        <w:ind w:left="485"/>
        <w:rPr>
          <w:rFonts w:ascii="仿宋" w:hAnsi="仿宋" w:eastAsia="仿宋" w:cs="仿宋"/>
          <w:sz w:val="30"/>
          <w:szCs w:val="30"/>
        </w:rPr>
      </w:pPr>
      <w:r>
        <w:rPr>
          <w:rFonts w:ascii="宋体" w:hAnsi="宋体" w:eastAsia="宋体" w:cs="宋体"/>
          <w:spacing w:val="11"/>
          <w:sz w:val="30"/>
          <w:szCs w:val="30"/>
        </w:rPr>
        <w:t>3.</w:t>
      </w:r>
      <w:r>
        <w:rPr>
          <w:rFonts w:ascii="仿宋" w:hAnsi="仿宋" w:eastAsia="仿宋" w:cs="仿宋"/>
          <w:spacing w:val="11"/>
          <w:sz w:val="30"/>
          <w:szCs w:val="30"/>
        </w:rPr>
        <w:t>改变绿化规划、绿化用地的使用性质审批</w:t>
      </w:r>
    </w:p>
    <w:p w14:paraId="3E3E86F8">
      <w:pPr>
        <w:spacing w:before="224" w:line="222" w:lineRule="auto"/>
        <w:ind w:left="485"/>
        <w:rPr>
          <w:rFonts w:ascii="仿宋" w:hAnsi="仿宋" w:eastAsia="仿宋" w:cs="仿宋"/>
          <w:sz w:val="30"/>
          <w:szCs w:val="30"/>
        </w:rPr>
      </w:pPr>
      <w:r>
        <w:rPr>
          <w:rFonts w:ascii="宋体" w:hAnsi="宋体" w:eastAsia="宋体" w:cs="宋体"/>
          <w:spacing w:val="11"/>
          <w:sz w:val="30"/>
          <w:szCs w:val="30"/>
        </w:rPr>
        <w:t>4.</w:t>
      </w:r>
      <w:r>
        <w:rPr>
          <w:rFonts w:ascii="仿宋" w:hAnsi="仿宋" w:eastAsia="仿宋" w:cs="仿宋"/>
          <w:spacing w:val="11"/>
          <w:sz w:val="30"/>
          <w:szCs w:val="30"/>
        </w:rPr>
        <w:t>工程建设涉及城市绿地、树木审批</w:t>
      </w:r>
    </w:p>
    <w:p w14:paraId="6991A585">
      <w:pPr>
        <w:spacing w:before="238" w:line="221" w:lineRule="auto"/>
        <w:ind w:left="485"/>
        <w:rPr>
          <w:rFonts w:ascii="仿宋" w:hAnsi="仿宋" w:eastAsia="仿宋" w:cs="仿宋"/>
          <w:sz w:val="30"/>
          <w:szCs w:val="30"/>
        </w:rPr>
      </w:pPr>
      <w:r>
        <w:rPr>
          <w:rFonts w:ascii="宋体" w:hAnsi="宋体" w:eastAsia="宋体" w:cs="宋体"/>
          <w:spacing w:val="11"/>
          <w:sz w:val="30"/>
          <w:szCs w:val="30"/>
        </w:rPr>
        <w:t>5.</w:t>
      </w:r>
      <w:r>
        <w:rPr>
          <w:rFonts w:ascii="仿宋" w:hAnsi="仿宋" w:eastAsia="仿宋" w:cs="仿宋"/>
          <w:spacing w:val="11"/>
          <w:sz w:val="30"/>
          <w:szCs w:val="30"/>
        </w:rPr>
        <w:t>依附城市道路、桥梁建设各种管线、杆线等设施</w:t>
      </w:r>
      <w:r>
        <w:rPr>
          <w:rFonts w:ascii="仿宋" w:hAnsi="仿宋" w:eastAsia="仿宋" w:cs="仿宋"/>
          <w:spacing w:val="10"/>
          <w:sz w:val="30"/>
          <w:szCs w:val="30"/>
        </w:rPr>
        <w:t>许可</w:t>
      </w:r>
    </w:p>
    <w:p w14:paraId="1F5231E7">
      <w:pPr>
        <w:spacing w:before="204" w:line="222" w:lineRule="auto"/>
        <w:ind w:left="485"/>
        <w:rPr>
          <w:rFonts w:ascii="仿宋" w:hAnsi="仿宋" w:eastAsia="仿宋" w:cs="仿宋"/>
          <w:sz w:val="30"/>
          <w:szCs w:val="30"/>
        </w:rPr>
      </w:pPr>
      <w:r>
        <w:rPr>
          <w:rFonts w:ascii="宋体" w:hAnsi="宋体" w:eastAsia="宋体" w:cs="宋体"/>
          <w:spacing w:val="9"/>
          <w:sz w:val="30"/>
          <w:szCs w:val="30"/>
        </w:rPr>
        <w:t>6.</w:t>
      </w:r>
      <w:r>
        <w:rPr>
          <w:rFonts w:ascii="仿宋" w:hAnsi="仿宋" w:eastAsia="仿宋" w:cs="仿宋"/>
          <w:spacing w:val="9"/>
          <w:sz w:val="30"/>
          <w:szCs w:val="30"/>
        </w:rPr>
        <w:t>影响交通安全占道施工审核</w:t>
      </w:r>
    </w:p>
    <w:p w14:paraId="574A385F">
      <w:pPr>
        <w:spacing w:before="257" w:line="222" w:lineRule="auto"/>
        <w:ind w:left="485"/>
        <w:rPr>
          <w:rFonts w:ascii="仿宋" w:hAnsi="仿宋" w:eastAsia="仿宋" w:cs="仿宋"/>
          <w:sz w:val="30"/>
          <w:szCs w:val="30"/>
        </w:rPr>
      </w:pPr>
      <w:r>
        <w:rPr>
          <w:rFonts w:ascii="仿宋" w:hAnsi="仿宋" w:eastAsia="仿宋" w:cs="仿宋"/>
          <w:spacing w:val="11"/>
          <w:sz w:val="30"/>
          <w:szCs w:val="30"/>
        </w:rPr>
        <w:t>适用对象：法人，其他组织</w:t>
      </w:r>
    </w:p>
    <w:p w14:paraId="14FA2F4B">
      <w:pPr>
        <w:spacing w:before="227" w:line="221" w:lineRule="auto"/>
        <w:ind w:left="490"/>
        <w:outlineLvl w:val="2"/>
        <w:rPr>
          <w:rFonts w:ascii="黑体" w:hAnsi="黑体" w:eastAsia="黑体" w:cs="黑体"/>
          <w:sz w:val="30"/>
          <w:szCs w:val="30"/>
        </w:rPr>
      </w:pPr>
      <w:r>
        <w:rPr>
          <w:rFonts w:ascii="黑体" w:hAnsi="黑体" w:eastAsia="黑体" w:cs="黑体"/>
          <w:b/>
          <w:bCs/>
          <w:spacing w:val="8"/>
          <w:sz w:val="30"/>
          <w:szCs w:val="30"/>
        </w:rPr>
        <w:t>二、事项审查类型</w:t>
      </w:r>
    </w:p>
    <w:p w14:paraId="4D5BEC6A">
      <w:pPr>
        <w:spacing w:before="243" w:line="222" w:lineRule="auto"/>
        <w:ind w:left="485"/>
        <w:rPr>
          <w:rFonts w:ascii="仿宋" w:hAnsi="仿宋" w:eastAsia="仿宋" w:cs="仿宋"/>
          <w:sz w:val="30"/>
          <w:szCs w:val="30"/>
        </w:rPr>
      </w:pPr>
      <w:r>
        <w:rPr>
          <w:rFonts w:ascii="仿宋" w:hAnsi="仿宋" w:eastAsia="仿宋" w:cs="仿宋"/>
          <w:spacing w:val="1"/>
          <w:sz w:val="30"/>
          <w:szCs w:val="30"/>
        </w:rPr>
        <w:t>前审后批。</w:t>
      </w:r>
    </w:p>
    <w:p w14:paraId="1E9C7C28">
      <w:pPr>
        <w:spacing w:before="238" w:line="222" w:lineRule="auto"/>
        <w:ind w:left="490"/>
        <w:outlineLvl w:val="2"/>
        <w:rPr>
          <w:rFonts w:ascii="黑体" w:hAnsi="黑体" w:eastAsia="黑体" w:cs="黑体"/>
          <w:sz w:val="30"/>
          <w:szCs w:val="30"/>
        </w:rPr>
      </w:pPr>
      <w:r>
        <w:rPr>
          <w:rFonts w:ascii="黑体" w:hAnsi="黑体" w:eastAsia="黑体" w:cs="黑体"/>
          <w:b/>
          <w:bCs/>
          <w:spacing w:val="4"/>
          <w:sz w:val="30"/>
          <w:szCs w:val="30"/>
        </w:rPr>
        <w:t>三、法律依据</w:t>
      </w:r>
    </w:p>
    <w:p w14:paraId="56A3A684">
      <w:pPr>
        <w:spacing w:before="233" w:line="222" w:lineRule="auto"/>
        <w:ind w:left="485"/>
        <w:rPr>
          <w:rFonts w:ascii="仿宋" w:hAnsi="仿宋" w:eastAsia="仿宋" w:cs="仿宋"/>
          <w:sz w:val="30"/>
          <w:szCs w:val="30"/>
        </w:rPr>
      </w:pPr>
      <w:r>
        <w:rPr>
          <w:rFonts w:ascii="仿宋" w:hAnsi="仿宋" w:eastAsia="仿宋" w:cs="仿宋"/>
          <w:spacing w:val="-3"/>
          <w:sz w:val="30"/>
          <w:szCs w:val="30"/>
        </w:rPr>
        <w:t>1.《城市道路管理条例》</w:t>
      </w:r>
    </w:p>
    <w:p w14:paraId="511B2CE2">
      <w:pPr>
        <w:spacing w:before="240" w:line="222" w:lineRule="auto"/>
        <w:ind w:left="485"/>
        <w:rPr>
          <w:rFonts w:ascii="仿宋" w:hAnsi="仿宋" w:eastAsia="仿宋" w:cs="仿宋"/>
          <w:sz w:val="30"/>
          <w:szCs w:val="30"/>
        </w:rPr>
      </w:pPr>
      <w:r>
        <w:rPr>
          <w:rFonts w:ascii="仿宋" w:hAnsi="仿宋" w:eastAsia="仿宋" w:cs="仿宋"/>
          <w:spacing w:val="-2"/>
          <w:sz w:val="30"/>
          <w:szCs w:val="30"/>
        </w:rPr>
        <w:t>2.《城市绿化条例》</w:t>
      </w:r>
    </w:p>
    <w:p w14:paraId="763CFC44">
      <w:pPr>
        <w:spacing w:before="226" w:line="222" w:lineRule="auto"/>
        <w:ind w:left="485"/>
        <w:rPr>
          <w:rFonts w:ascii="仿宋" w:hAnsi="仿宋" w:eastAsia="仿宋" w:cs="仿宋"/>
          <w:sz w:val="30"/>
          <w:szCs w:val="30"/>
        </w:rPr>
      </w:pPr>
      <w:r>
        <w:rPr>
          <w:rFonts w:ascii="仿宋" w:hAnsi="仿宋" w:eastAsia="仿宋" w:cs="仿宋"/>
          <w:spacing w:val="5"/>
          <w:sz w:val="30"/>
          <w:szCs w:val="30"/>
        </w:rPr>
        <w:t>3.《中华人民共和国道路交通安全法》</w:t>
      </w:r>
    </w:p>
    <w:p w14:paraId="203476AC">
      <w:pPr>
        <w:spacing w:before="211" w:line="224" w:lineRule="auto"/>
        <w:ind w:left="490"/>
        <w:outlineLvl w:val="2"/>
        <w:rPr>
          <w:rFonts w:ascii="黑体" w:hAnsi="黑体" w:eastAsia="黑体" w:cs="黑体"/>
          <w:sz w:val="30"/>
          <w:szCs w:val="30"/>
        </w:rPr>
      </w:pPr>
      <w:r>
        <w:rPr>
          <w:rFonts w:ascii="黑体" w:hAnsi="黑体" w:eastAsia="黑体" w:cs="黑体"/>
          <w:b/>
          <w:bCs/>
          <w:spacing w:val="1"/>
          <w:sz w:val="30"/>
          <w:szCs w:val="30"/>
        </w:rPr>
        <w:t>四、受理机构</w:t>
      </w:r>
    </w:p>
    <w:p w14:paraId="4473C977">
      <w:pPr>
        <w:spacing w:before="257" w:line="222" w:lineRule="auto"/>
        <w:ind w:left="485"/>
        <w:rPr>
          <w:rFonts w:ascii="仿宋" w:hAnsi="仿宋" w:eastAsia="仿宋" w:cs="仿宋"/>
          <w:sz w:val="30"/>
          <w:szCs w:val="30"/>
        </w:rPr>
      </w:pPr>
      <w:r>
        <w:rPr>
          <w:rFonts w:ascii="仿宋" w:hAnsi="仿宋" w:eastAsia="仿宋" w:cs="仿宋"/>
          <w:spacing w:val="9"/>
          <w:sz w:val="30"/>
          <w:szCs w:val="30"/>
        </w:rPr>
        <w:t>新野县城市管理局</w:t>
      </w:r>
    </w:p>
    <w:p w14:paraId="78C90A46">
      <w:pPr>
        <w:spacing w:line="222" w:lineRule="auto"/>
        <w:rPr>
          <w:rFonts w:ascii="仿宋" w:hAnsi="仿宋" w:eastAsia="仿宋" w:cs="仿宋"/>
          <w:sz w:val="30"/>
          <w:szCs w:val="30"/>
        </w:rPr>
        <w:sectPr>
          <w:footerReference r:id="rId8" w:type="default"/>
          <w:pgSz w:w="11920" w:h="16840"/>
          <w:pgMar w:top="1431" w:right="1788" w:bottom="1847" w:left="1494" w:header="0" w:footer="1458" w:gutter="0"/>
          <w:cols w:space="720" w:num="1"/>
        </w:sectPr>
      </w:pPr>
    </w:p>
    <w:p w14:paraId="4E629B3B">
      <w:pPr>
        <w:pStyle w:val="2"/>
        <w:spacing w:line="294" w:lineRule="auto"/>
      </w:pPr>
    </w:p>
    <w:p w14:paraId="18D3E400">
      <w:pPr>
        <w:spacing w:before="101" w:line="222" w:lineRule="auto"/>
        <w:ind w:left="594"/>
        <w:outlineLvl w:val="2"/>
        <w:rPr>
          <w:rFonts w:ascii="黑体" w:hAnsi="黑体" w:eastAsia="黑体" w:cs="黑体"/>
          <w:sz w:val="31"/>
          <w:szCs w:val="31"/>
        </w:rPr>
      </w:pPr>
      <w:r>
        <w:rPr>
          <w:rFonts w:ascii="黑体" w:hAnsi="黑体" w:eastAsia="黑体" w:cs="黑体"/>
          <w:b/>
          <w:bCs/>
          <w:spacing w:val="-5"/>
          <w:sz w:val="31"/>
          <w:szCs w:val="31"/>
        </w:rPr>
        <w:t>五、决定机构</w:t>
      </w:r>
    </w:p>
    <w:p w14:paraId="7DD5A2F0">
      <w:pPr>
        <w:spacing w:before="219" w:line="222" w:lineRule="auto"/>
        <w:ind w:left="590"/>
        <w:rPr>
          <w:rFonts w:ascii="仿宋" w:hAnsi="仿宋" w:eastAsia="仿宋" w:cs="仿宋"/>
          <w:sz w:val="31"/>
          <w:szCs w:val="31"/>
        </w:rPr>
      </w:pPr>
      <w:r>
        <w:rPr>
          <w:rFonts w:ascii="仿宋" w:hAnsi="仿宋" w:eastAsia="仿宋" w:cs="仿宋"/>
          <w:spacing w:val="2"/>
          <w:sz w:val="31"/>
          <w:szCs w:val="31"/>
        </w:rPr>
        <w:t>新野县城市管理局</w:t>
      </w:r>
    </w:p>
    <w:p w14:paraId="1AEAABE4">
      <w:pPr>
        <w:spacing w:before="184" w:line="222" w:lineRule="auto"/>
        <w:ind w:left="594"/>
        <w:outlineLvl w:val="2"/>
        <w:rPr>
          <w:rFonts w:ascii="黑体" w:hAnsi="黑体" w:eastAsia="黑体" w:cs="黑体"/>
          <w:sz w:val="31"/>
          <w:szCs w:val="31"/>
        </w:rPr>
      </w:pPr>
      <w:r>
        <w:rPr>
          <w:rFonts w:ascii="黑体" w:hAnsi="黑体" w:eastAsia="黑体" w:cs="黑体"/>
          <w:b/>
          <w:bCs/>
          <w:spacing w:val="-4"/>
          <w:sz w:val="31"/>
          <w:szCs w:val="31"/>
        </w:rPr>
        <w:t>六、申请条件</w:t>
      </w:r>
    </w:p>
    <w:p w14:paraId="52BBBA0D">
      <w:pPr>
        <w:spacing w:before="225" w:line="325" w:lineRule="auto"/>
        <w:ind w:right="5" w:firstLine="590"/>
        <w:rPr>
          <w:rFonts w:ascii="仿宋" w:hAnsi="仿宋" w:eastAsia="仿宋" w:cs="仿宋"/>
          <w:sz w:val="31"/>
          <w:szCs w:val="31"/>
        </w:rPr>
      </w:pPr>
      <w:r>
        <w:rPr>
          <w:rFonts w:ascii="楷体" w:hAnsi="楷体" w:eastAsia="楷体" w:cs="楷体"/>
          <w:spacing w:val="13"/>
          <w:sz w:val="31"/>
          <w:szCs w:val="31"/>
        </w:rPr>
        <w:t>(一)工程建设涉及城市绿地、树木审批</w:t>
      </w:r>
      <w:r>
        <w:rPr>
          <w:rFonts w:ascii="宋体" w:hAnsi="宋体" w:eastAsia="宋体" w:cs="宋体"/>
          <w:spacing w:val="13"/>
          <w:sz w:val="31"/>
          <w:szCs w:val="31"/>
        </w:rPr>
        <w:t>：</w:t>
      </w:r>
      <w:r>
        <w:rPr>
          <w:rFonts w:ascii="仿宋" w:hAnsi="仿宋" w:eastAsia="仿宋" w:cs="仿宋"/>
          <w:spacing w:val="13"/>
          <w:sz w:val="31"/>
          <w:szCs w:val="31"/>
        </w:rPr>
        <w:t>1.建设工程施工所必须的；2.妨碍交通的；3.改造绿化设</w:t>
      </w:r>
      <w:r>
        <w:rPr>
          <w:rFonts w:ascii="仿宋" w:hAnsi="仿宋" w:eastAsia="仿宋" w:cs="仿宋"/>
          <w:spacing w:val="12"/>
          <w:sz w:val="31"/>
          <w:szCs w:val="31"/>
        </w:rPr>
        <w:t>施所必须的；4.其他</w:t>
      </w:r>
      <w:r>
        <w:rPr>
          <w:rFonts w:ascii="仿宋" w:hAnsi="仿宋" w:eastAsia="仿宋" w:cs="仿宋"/>
          <w:spacing w:val="20"/>
          <w:sz w:val="31"/>
          <w:szCs w:val="31"/>
        </w:rPr>
        <w:t>原因所必须的(树木发生严重病虫害已无法挽救；树木危及人</w:t>
      </w:r>
      <w:r>
        <w:rPr>
          <w:rFonts w:ascii="仿宋" w:hAnsi="仿宋" w:eastAsia="仿宋" w:cs="仿宋"/>
          <w:spacing w:val="2"/>
          <w:sz w:val="31"/>
          <w:szCs w:val="31"/>
        </w:rPr>
        <w:t>身、建筑物或者其他设施安全的；树木妨碍交通的；树龄已达更新期的；树木密度过大需要间伐、间移的；改造绿化设施所必须</w:t>
      </w:r>
      <w:r>
        <w:rPr>
          <w:rFonts w:ascii="仿宋" w:hAnsi="仿宋" w:eastAsia="仿宋" w:cs="仿宋"/>
          <w:spacing w:val="11"/>
          <w:sz w:val="31"/>
          <w:szCs w:val="31"/>
        </w:rPr>
        <w:t>的)需提供情况说明、树木绿地位置图。</w:t>
      </w:r>
    </w:p>
    <w:p w14:paraId="5A4E6AA1">
      <w:pPr>
        <w:spacing w:before="185" w:line="323" w:lineRule="auto"/>
        <w:ind w:firstLine="590"/>
        <w:rPr>
          <w:rFonts w:ascii="仿宋" w:hAnsi="仿宋" w:eastAsia="仿宋" w:cs="仿宋"/>
          <w:sz w:val="31"/>
          <w:szCs w:val="31"/>
        </w:rPr>
      </w:pPr>
      <w:r>
        <w:rPr>
          <w:rFonts w:ascii="仿宋" w:hAnsi="仿宋" w:eastAsia="仿宋" w:cs="仿宋"/>
          <w:spacing w:val="20"/>
          <w:sz w:val="31"/>
          <w:szCs w:val="31"/>
        </w:rPr>
        <w:t>(二)市政设施建设类审批(临时占用城市道路审批、挖掘</w:t>
      </w:r>
      <w:r>
        <w:rPr>
          <w:rFonts w:ascii="仿宋" w:hAnsi="仿宋" w:eastAsia="仿宋" w:cs="仿宋"/>
          <w:spacing w:val="3"/>
          <w:sz w:val="31"/>
          <w:szCs w:val="31"/>
        </w:rPr>
        <w:t>城市道路审批、依附城市道路、桥梁建设各种管线、杆线等设施</w:t>
      </w:r>
      <w:r>
        <w:rPr>
          <w:rFonts w:ascii="楷体" w:hAnsi="楷体" w:eastAsia="楷体" w:cs="楷体"/>
          <w:spacing w:val="22"/>
          <w:sz w:val="31"/>
          <w:szCs w:val="31"/>
        </w:rPr>
        <w:t>许可</w:t>
      </w:r>
      <w:r>
        <w:rPr>
          <w:rFonts w:ascii="仿宋" w:hAnsi="仿宋" w:eastAsia="仿宋" w:cs="仿宋"/>
          <w:spacing w:val="22"/>
          <w:sz w:val="31"/>
          <w:szCs w:val="31"/>
        </w:rPr>
        <w:t>):《城市道路管理条例》(1996年6月4日国务院令第198</w:t>
      </w:r>
      <w:r>
        <w:rPr>
          <w:rFonts w:ascii="仿宋" w:hAnsi="仿宋" w:eastAsia="仿宋" w:cs="仿宋"/>
          <w:spacing w:val="23"/>
          <w:sz w:val="31"/>
          <w:szCs w:val="31"/>
        </w:rPr>
        <w:t>号，2019年3月24日第三次修订)第三十一条：因特殊情况需</w:t>
      </w:r>
      <w:r>
        <w:rPr>
          <w:rFonts w:ascii="仿宋" w:hAnsi="仿宋" w:eastAsia="仿宋" w:cs="仿宋"/>
          <w:spacing w:val="2"/>
          <w:sz w:val="31"/>
          <w:szCs w:val="31"/>
        </w:rPr>
        <w:t>要临时占用城市道路的，须经市政工程行政主管部门和公安交通</w:t>
      </w:r>
      <w:r>
        <w:rPr>
          <w:rFonts w:ascii="仿宋" w:hAnsi="仿宋" w:eastAsia="仿宋" w:cs="仿宋"/>
          <w:spacing w:val="3"/>
          <w:sz w:val="31"/>
          <w:szCs w:val="31"/>
        </w:rPr>
        <w:t>管理部门批准，方可按照规定占用。第三十三条：因工程建设需</w:t>
      </w:r>
      <w:r>
        <w:rPr>
          <w:rFonts w:ascii="仿宋" w:hAnsi="仿宋" w:eastAsia="仿宋" w:cs="仿宋"/>
          <w:spacing w:val="-1"/>
          <w:sz w:val="31"/>
          <w:szCs w:val="31"/>
        </w:rPr>
        <w:t>要挖掘城市道路的。</w:t>
      </w:r>
    </w:p>
    <w:p w14:paraId="6038A1C5">
      <w:pPr>
        <w:spacing w:line="323" w:lineRule="auto"/>
        <w:rPr>
          <w:rFonts w:ascii="仿宋" w:hAnsi="仿宋" w:eastAsia="仿宋" w:cs="仿宋"/>
          <w:sz w:val="31"/>
          <w:szCs w:val="31"/>
        </w:rPr>
        <w:sectPr>
          <w:footerReference r:id="rId9" w:type="default"/>
          <w:pgSz w:w="11920" w:h="16840"/>
          <w:pgMar w:top="1431" w:right="1415" w:bottom="1866" w:left="1729" w:header="0" w:footer="1464" w:gutter="0"/>
          <w:cols w:space="720" w:num="1"/>
        </w:sectPr>
      </w:pPr>
    </w:p>
    <w:p w14:paraId="49336F98">
      <w:pPr>
        <w:pStyle w:val="2"/>
        <w:spacing w:line="287" w:lineRule="auto"/>
      </w:pPr>
    </w:p>
    <w:p w14:paraId="564B02FD">
      <w:pPr>
        <w:spacing w:before="98" w:line="222" w:lineRule="auto"/>
        <w:ind w:left="679"/>
        <w:outlineLvl w:val="2"/>
        <w:rPr>
          <w:rFonts w:ascii="黑体" w:hAnsi="黑体" w:eastAsia="黑体" w:cs="黑体"/>
          <w:sz w:val="30"/>
          <w:szCs w:val="30"/>
        </w:rPr>
      </w:pPr>
      <w:r>
        <w:rPr>
          <w:rFonts w:ascii="黑体" w:hAnsi="黑体" w:eastAsia="黑体" w:cs="黑体"/>
          <w:b/>
          <w:bCs/>
          <w:spacing w:val="9"/>
          <w:sz w:val="30"/>
          <w:szCs w:val="30"/>
        </w:rPr>
        <w:t>七、申请材料</w:t>
      </w:r>
    </w:p>
    <w:p w14:paraId="7C12F224">
      <w:pPr>
        <w:spacing w:line="205" w:lineRule="exact"/>
      </w:pPr>
    </w:p>
    <w:tbl>
      <w:tblPr>
        <w:tblStyle w:val="6"/>
        <w:tblW w:w="87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629"/>
        <w:gridCol w:w="2277"/>
        <w:gridCol w:w="1268"/>
        <w:gridCol w:w="1049"/>
        <w:gridCol w:w="1039"/>
        <w:gridCol w:w="1469"/>
      </w:tblGrid>
      <w:tr w14:paraId="487A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54" w:type="dxa"/>
            <w:vAlign w:val="top"/>
          </w:tcPr>
          <w:p w14:paraId="5285797A">
            <w:pPr>
              <w:pStyle w:val="7"/>
              <w:spacing w:before="204" w:line="219" w:lineRule="auto"/>
              <w:ind w:left="54"/>
            </w:pPr>
            <w:r>
              <w:rPr>
                <w:spacing w:val="4"/>
              </w:rPr>
              <w:t>事项类别</w:t>
            </w:r>
          </w:p>
        </w:tc>
        <w:tc>
          <w:tcPr>
            <w:tcW w:w="629" w:type="dxa"/>
            <w:vAlign w:val="top"/>
          </w:tcPr>
          <w:p w14:paraId="55BCA807">
            <w:pPr>
              <w:rPr>
                <w:rFonts w:ascii="Arial"/>
                <w:sz w:val="21"/>
              </w:rPr>
            </w:pPr>
          </w:p>
        </w:tc>
        <w:tc>
          <w:tcPr>
            <w:tcW w:w="2277" w:type="dxa"/>
            <w:vAlign w:val="top"/>
          </w:tcPr>
          <w:p w14:paraId="185EA6ED">
            <w:pPr>
              <w:pStyle w:val="7"/>
              <w:spacing w:before="203" w:line="219" w:lineRule="auto"/>
              <w:ind w:left="671"/>
            </w:pPr>
            <w:r>
              <w:rPr>
                <w:spacing w:val="2"/>
              </w:rPr>
              <w:t>材料名称</w:t>
            </w:r>
          </w:p>
        </w:tc>
        <w:tc>
          <w:tcPr>
            <w:tcW w:w="1268" w:type="dxa"/>
            <w:vAlign w:val="top"/>
          </w:tcPr>
          <w:p w14:paraId="477F09F2">
            <w:pPr>
              <w:pStyle w:val="7"/>
              <w:spacing w:before="203" w:line="219" w:lineRule="auto"/>
              <w:ind w:left="164"/>
            </w:pPr>
            <w:r>
              <w:rPr>
                <w:spacing w:val="-2"/>
              </w:rPr>
              <w:t>材料形式</w:t>
            </w:r>
          </w:p>
        </w:tc>
        <w:tc>
          <w:tcPr>
            <w:tcW w:w="1049" w:type="dxa"/>
            <w:vAlign w:val="top"/>
          </w:tcPr>
          <w:p w14:paraId="73DDF6ED">
            <w:pPr>
              <w:pStyle w:val="7"/>
              <w:spacing w:before="83" w:line="211" w:lineRule="auto"/>
              <w:ind w:left="56"/>
            </w:pPr>
            <w:r>
              <w:rPr>
                <w:spacing w:val="3"/>
              </w:rPr>
              <w:t>材料详细</w:t>
            </w:r>
          </w:p>
          <w:p w14:paraId="2AFB27A8">
            <w:pPr>
              <w:pStyle w:val="7"/>
              <w:spacing w:before="1" w:line="215" w:lineRule="auto"/>
              <w:ind w:left="287"/>
            </w:pPr>
            <w:r>
              <w:rPr>
                <w:spacing w:val="5"/>
              </w:rPr>
              <w:t>要求</w:t>
            </w:r>
          </w:p>
        </w:tc>
        <w:tc>
          <w:tcPr>
            <w:tcW w:w="1039" w:type="dxa"/>
            <w:vAlign w:val="top"/>
          </w:tcPr>
          <w:p w14:paraId="51F9F800">
            <w:pPr>
              <w:pStyle w:val="7"/>
              <w:spacing w:before="86" w:line="212" w:lineRule="auto"/>
              <w:ind w:left="287" w:right="38" w:hanging="229"/>
            </w:pPr>
            <w:r>
              <w:rPr>
                <w:spacing w:val="3"/>
              </w:rPr>
              <w:t>必要性及</w:t>
            </w:r>
            <w:r>
              <w:rPr>
                <w:spacing w:val="-3"/>
              </w:rPr>
              <w:t>描述</w:t>
            </w:r>
          </w:p>
        </w:tc>
        <w:tc>
          <w:tcPr>
            <w:tcW w:w="1469" w:type="dxa"/>
            <w:vAlign w:val="top"/>
          </w:tcPr>
          <w:p w14:paraId="578ED747">
            <w:pPr>
              <w:pStyle w:val="7"/>
              <w:spacing w:before="205" w:line="220" w:lineRule="auto"/>
              <w:ind w:left="319"/>
            </w:pPr>
            <w:r>
              <w:rPr>
                <w:spacing w:val="2"/>
              </w:rPr>
              <w:t>出具单位</w:t>
            </w:r>
          </w:p>
        </w:tc>
      </w:tr>
      <w:tr w14:paraId="2B85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54" w:type="dxa"/>
            <w:vMerge w:val="restart"/>
            <w:tcBorders>
              <w:bottom w:val="nil"/>
            </w:tcBorders>
            <w:vAlign w:val="top"/>
          </w:tcPr>
          <w:p w14:paraId="38005C6A">
            <w:pPr>
              <w:spacing w:line="266" w:lineRule="auto"/>
              <w:rPr>
                <w:rFonts w:ascii="Arial"/>
                <w:sz w:val="21"/>
              </w:rPr>
            </w:pPr>
          </w:p>
          <w:p w14:paraId="14B79565">
            <w:pPr>
              <w:spacing w:line="266" w:lineRule="auto"/>
              <w:rPr>
                <w:rFonts w:ascii="Arial"/>
                <w:sz w:val="21"/>
              </w:rPr>
            </w:pPr>
          </w:p>
          <w:p w14:paraId="0E21CC65">
            <w:pPr>
              <w:spacing w:line="266" w:lineRule="auto"/>
              <w:rPr>
                <w:rFonts w:ascii="Arial"/>
                <w:sz w:val="21"/>
              </w:rPr>
            </w:pPr>
          </w:p>
          <w:p w14:paraId="47CC221D">
            <w:pPr>
              <w:spacing w:line="266" w:lineRule="auto"/>
              <w:rPr>
                <w:rFonts w:ascii="Arial"/>
                <w:sz w:val="21"/>
              </w:rPr>
            </w:pPr>
          </w:p>
          <w:p w14:paraId="55FB18B7">
            <w:pPr>
              <w:spacing w:line="266" w:lineRule="auto"/>
              <w:rPr>
                <w:rFonts w:ascii="Arial"/>
                <w:sz w:val="21"/>
              </w:rPr>
            </w:pPr>
          </w:p>
          <w:p w14:paraId="13675B0F">
            <w:pPr>
              <w:spacing w:line="266" w:lineRule="auto"/>
              <w:rPr>
                <w:rFonts w:ascii="Arial"/>
                <w:sz w:val="21"/>
              </w:rPr>
            </w:pPr>
          </w:p>
          <w:p w14:paraId="3F9F03BB">
            <w:pPr>
              <w:spacing w:line="266" w:lineRule="auto"/>
              <w:rPr>
                <w:rFonts w:ascii="Arial"/>
                <w:sz w:val="21"/>
              </w:rPr>
            </w:pPr>
          </w:p>
          <w:p w14:paraId="1C24E0E4">
            <w:pPr>
              <w:pStyle w:val="7"/>
              <w:spacing w:before="74" w:line="213" w:lineRule="auto"/>
              <w:ind w:left="54" w:right="21"/>
              <w:jc w:val="both"/>
            </w:pPr>
            <w:r>
              <w:rPr>
                <w:spacing w:val="3"/>
              </w:rPr>
              <w:t>水电气热</w:t>
            </w:r>
            <w:r>
              <w:rPr>
                <w:spacing w:val="11"/>
              </w:rPr>
              <w:t>网等公用</w:t>
            </w:r>
            <w:r>
              <w:rPr>
                <w:spacing w:val="-2"/>
              </w:rPr>
              <w:t>事业行业</w:t>
            </w:r>
          </w:p>
        </w:tc>
        <w:tc>
          <w:tcPr>
            <w:tcW w:w="629" w:type="dxa"/>
            <w:vAlign w:val="top"/>
          </w:tcPr>
          <w:p w14:paraId="75F726BA">
            <w:pPr>
              <w:pStyle w:val="7"/>
              <w:spacing w:before="178" w:line="215" w:lineRule="auto"/>
              <w:ind w:left="190" w:right="96" w:hanging="119"/>
            </w:pPr>
            <w:r>
              <w:rPr>
                <w:spacing w:val="-5"/>
              </w:rPr>
              <w:t>承诺</w:t>
            </w:r>
            <w:r>
              <w:t>制</w:t>
            </w:r>
          </w:p>
        </w:tc>
        <w:tc>
          <w:tcPr>
            <w:tcW w:w="2277" w:type="dxa"/>
            <w:vAlign w:val="top"/>
          </w:tcPr>
          <w:p w14:paraId="3B272653">
            <w:pPr>
              <w:pStyle w:val="7"/>
              <w:spacing w:before="178" w:line="209" w:lineRule="auto"/>
              <w:ind w:left="90" w:hanging="78"/>
            </w:pPr>
            <w:r>
              <w:rPr>
                <w:spacing w:val="-5"/>
              </w:rPr>
              <w:t>水电气热网行政许可申</w:t>
            </w:r>
            <w:r>
              <w:rPr>
                <w:spacing w:val="2"/>
              </w:rPr>
              <w:t>请表(告知承诺制)</w:t>
            </w:r>
          </w:p>
        </w:tc>
        <w:tc>
          <w:tcPr>
            <w:tcW w:w="1268" w:type="dxa"/>
            <w:vAlign w:val="top"/>
          </w:tcPr>
          <w:p w14:paraId="20A50F15">
            <w:pPr>
              <w:rPr>
                <w:rFonts w:ascii="Arial"/>
                <w:sz w:val="21"/>
              </w:rPr>
            </w:pPr>
          </w:p>
        </w:tc>
        <w:tc>
          <w:tcPr>
            <w:tcW w:w="1049" w:type="dxa"/>
            <w:vAlign w:val="top"/>
          </w:tcPr>
          <w:p w14:paraId="6E45FC40">
            <w:pPr>
              <w:rPr>
                <w:rFonts w:ascii="Arial"/>
                <w:sz w:val="21"/>
              </w:rPr>
            </w:pPr>
          </w:p>
        </w:tc>
        <w:tc>
          <w:tcPr>
            <w:tcW w:w="1039" w:type="dxa"/>
            <w:vAlign w:val="top"/>
          </w:tcPr>
          <w:p w14:paraId="7D7B7F72">
            <w:pPr>
              <w:rPr>
                <w:rFonts w:ascii="Arial"/>
                <w:sz w:val="21"/>
              </w:rPr>
            </w:pPr>
          </w:p>
        </w:tc>
        <w:tc>
          <w:tcPr>
            <w:tcW w:w="1469" w:type="dxa"/>
            <w:vAlign w:val="top"/>
          </w:tcPr>
          <w:p w14:paraId="4B50945D">
            <w:pPr>
              <w:rPr>
                <w:rFonts w:ascii="Arial"/>
                <w:sz w:val="21"/>
              </w:rPr>
            </w:pPr>
          </w:p>
        </w:tc>
      </w:tr>
      <w:tr w14:paraId="4806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54" w:type="dxa"/>
            <w:vMerge w:val="continue"/>
            <w:tcBorders>
              <w:top w:val="nil"/>
              <w:bottom w:val="nil"/>
            </w:tcBorders>
            <w:vAlign w:val="top"/>
          </w:tcPr>
          <w:p w14:paraId="4F7E3413">
            <w:pPr>
              <w:rPr>
                <w:rFonts w:ascii="Arial"/>
                <w:sz w:val="21"/>
              </w:rPr>
            </w:pPr>
          </w:p>
        </w:tc>
        <w:tc>
          <w:tcPr>
            <w:tcW w:w="629" w:type="dxa"/>
            <w:vMerge w:val="restart"/>
            <w:tcBorders>
              <w:bottom w:val="nil"/>
            </w:tcBorders>
            <w:vAlign w:val="top"/>
          </w:tcPr>
          <w:p w14:paraId="3C4D867D">
            <w:pPr>
              <w:spacing w:line="263" w:lineRule="auto"/>
              <w:rPr>
                <w:rFonts w:ascii="Arial"/>
                <w:sz w:val="21"/>
              </w:rPr>
            </w:pPr>
          </w:p>
          <w:p w14:paraId="728E5359">
            <w:pPr>
              <w:spacing w:line="263" w:lineRule="auto"/>
              <w:rPr>
                <w:rFonts w:ascii="Arial"/>
                <w:sz w:val="21"/>
              </w:rPr>
            </w:pPr>
          </w:p>
          <w:p w14:paraId="4FF2C2CB">
            <w:pPr>
              <w:spacing w:line="263" w:lineRule="auto"/>
              <w:rPr>
                <w:rFonts w:ascii="Arial"/>
                <w:sz w:val="21"/>
              </w:rPr>
            </w:pPr>
          </w:p>
          <w:p w14:paraId="0E1BA62A">
            <w:pPr>
              <w:spacing w:line="264" w:lineRule="auto"/>
              <w:rPr>
                <w:rFonts w:ascii="Arial"/>
                <w:sz w:val="21"/>
              </w:rPr>
            </w:pPr>
          </w:p>
          <w:p w14:paraId="76C74AE6">
            <w:pPr>
              <w:spacing w:line="264" w:lineRule="auto"/>
              <w:rPr>
                <w:rFonts w:ascii="Arial"/>
                <w:sz w:val="21"/>
              </w:rPr>
            </w:pPr>
          </w:p>
          <w:p w14:paraId="5B394C94">
            <w:pPr>
              <w:pStyle w:val="7"/>
              <w:spacing w:before="75" w:line="210" w:lineRule="auto"/>
              <w:ind w:left="71"/>
            </w:pPr>
            <w:r>
              <w:rPr>
                <w:spacing w:val="6"/>
              </w:rPr>
              <w:t>城管</w:t>
            </w:r>
          </w:p>
          <w:p w14:paraId="45EE4605">
            <w:pPr>
              <w:pStyle w:val="7"/>
              <w:spacing w:before="3" w:line="206" w:lineRule="auto"/>
              <w:ind w:left="71" w:right="68"/>
              <w:jc w:val="both"/>
            </w:pPr>
            <w:r>
              <w:rPr>
                <w:spacing w:val="5"/>
              </w:rPr>
              <w:t>局全</w:t>
            </w:r>
            <w:r>
              <w:rPr>
                <w:spacing w:val="-5"/>
              </w:rPr>
              <w:t>权代</w:t>
            </w:r>
            <w:r>
              <w:rPr>
                <w:spacing w:val="9"/>
              </w:rPr>
              <w:t>表制</w:t>
            </w:r>
          </w:p>
        </w:tc>
        <w:tc>
          <w:tcPr>
            <w:tcW w:w="2277" w:type="dxa"/>
            <w:vAlign w:val="top"/>
          </w:tcPr>
          <w:p w14:paraId="7C72A96E">
            <w:pPr>
              <w:pStyle w:val="7"/>
              <w:spacing w:before="70" w:line="193" w:lineRule="auto"/>
              <w:ind w:left="149" w:hanging="137"/>
            </w:pPr>
            <w:r>
              <w:rPr>
                <w:spacing w:val="-5"/>
              </w:rPr>
              <w:t>水电气热网行政许可申</w:t>
            </w:r>
            <w:r>
              <w:rPr>
                <w:spacing w:val="-4"/>
              </w:rPr>
              <w:t>请表(城管局全权代</w:t>
            </w:r>
          </w:p>
          <w:p w14:paraId="6416E120">
            <w:pPr>
              <w:pStyle w:val="7"/>
              <w:spacing w:line="215" w:lineRule="auto"/>
              <w:ind w:left="61"/>
            </w:pPr>
            <w:r>
              <w:rPr>
                <w:spacing w:val="15"/>
              </w:rPr>
              <w:t>表制)</w:t>
            </w:r>
          </w:p>
        </w:tc>
        <w:tc>
          <w:tcPr>
            <w:tcW w:w="1268" w:type="dxa"/>
            <w:vAlign w:val="top"/>
          </w:tcPr>
          <w:p w14:paraId="498D7A90">
            <w:pPr>
              <w:rPr>
                <w:rFonts w:ascii="Arial"/>
                <w:sz w:val="21"/>
              </w:rPr>
            </w:pPr>
          </w:p>
        </w:tc>
        <w:tc>
          <w:tcPr>
            <w:tcW w:w="1049" w:type="dxa"/>
            <w:vAlign w:val="top"/>
          </w:tcPr>
          <w:p w14:paraId="21323216">
            <w:pPr>
              <w:rPr>
                <w:rFonts w:ascii="Arial"/>
                <w:sz w:val="21"/>
              </w:rPr>
            </w:pPr>
          </w:p>
        </w:tc>
        <w:tc>
          <w:tcPr>
            <w:tcW w:w="1039" w:type="dxa"/>
            <w:vAlign w:val="top"/>
          </w:tcPr>
          <w:p w14:paraId="2AA841B5">
            <w:pPr>
              <w:rPr>
                <w:rFonts w:ascii="Arial"/>
                <w:sz w:val="21"/>
              </w:rPr>
            </w:pPr>
          </w:p>
        </w:tc>
        <w:tc>
          <w:tcPr>
            <w:tcW w:w="1469" w:type="dxa"/>
            <w:vAlign w:val="top"/>
          </w:tcPr>
          <w:p w14:paraId="2585F223">
            <w:pPr>
              <w:rPr>
                <w:rFonts w:ascii="Arial"/>
                <w:sz w:val="21"/>
              </w:rPr>
            </w:pPr>
          </w:p>
        </w:tc>
      </w:tr>
      <w:tr w14:paraId="127D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1054" w:type="dxa"/>
            <w:vMerge w:val="continue"/>
            <w:tcBorders>
              <w:top w:val="nil"/>
              <w:bottom w:val="nil"/>
            </w:tcBorders>
            <w:vAlign w:val="top"/>
          </w:tcPr>
          <w:p w14:paraId="7D2522B3">
            <w:pPr>
              <w:rPr>
                <w:rFonts w:ascii="Arial"/>
                <w:sz w:val="21"/>
              </w:rPr>
            </w:pPr>
          </w:p>
        </w:tc>
        <w:tc>
          <w:tcPr>
            <w:tcW w:w="629" w:type="dxa"/>
            <w:vMerge w:val="continue"/>
            <w:tcBorders>
              <w:top w:val="nil"/>
              <w:bottom w:val="nil"/>
            </w:tcBorders>
            <w:vAlign w:val="top"/>
          </w:tcPr>
          <w:p w14:paraId="3C7F498A">
            <w:pPr>
              <w:rPr>
                <w:rFonts w:ascii="Arial"/>
                <w:sz w:val="21"/>
              </w:rPr>
            </w:pPr>
          </w:p>
        </w:tc>
        <w:tc>
          <w:tcPr>
            <w:tcW w:w="2277" w:type="dxa"/>
            <w:vAlign w:val="top"/>
          </w:tcPr>
          <w:p w14:paraId="7F156273">
            <w:pPr>
              <w:pStyle w:val="7"/>
              <w:spacing w:before="110" w:line="207" w:lineRule="auto"/>
              <w:ind w:left="12"/>
              <w:jc w:val="both"/>
            </w:pPr>
            <w:r>
              <w:rPr>
                <w:spacing w:val="-6"/>
              </w:rPr>
              <w:t>施工图纸技术设计材料</w:t>
            </w:r>
            <w:r>
              <w:rPr>
                <w:spacing w:val="6"/>
              </w:rPr>
              <w:t>(涉及树木和绿地的，</w:t>
            </w:r>
            <w:r>
              <w:rPr>
                <w:spacing w:val="-5"/>
              </w:rPr>
              <w:t>绿地、树木位置图应在</w:t>
            </w:r>
            <w:r>
              <w:rPr>
                <w:spacing w:val="35"/>
              </w:rPr>
              <w:t>1:1000或1:500电</w:t>
            </w:r>
            <w:r>
              <w:rPr>
                <w:spacing w:val="-5"/>
              </w:rPr>
              <w:t>子信息图上标明树木或</w:t>
            </w:r>
            <w:r>
              <w:rPr>
                <w:spacing w:val="16"/>
              </w:rPr>
              <w:t>绿地位置)</w:t>
            </w:r>
          </w:p>
        </w:tc>
        <w:tc>
          <w:tcPr>
            <w:tcW w:w="1268" w:type="dxa"/>
            <w:vAlign w:val="top"/>
          </w:tcPr>
          <w:p w14:paraId="0527B0CF">
            <w:pPr>
              <w:spacing w:line="326" w:lineRule="auto"/>
              <w:rPr>
                <w:rFonts w:ascii="Arial"/>
                <w:sz w:val="21"/>
              </w:rPr>
            </w:pPr>
          </w:p>
          <w:p w14:paraId="1A655159">
            <w:pPr>
              <w:spacing w:line="327" w:lineRule="auto"/>
              <w:rPr>
                <w:rFonts w:ascii="Arial"/>
                <w:sz w:val="21"/>
              </w:rPr>
            </w:pPr>
          </w:p>
          <w:p w14:paraId="0AE54067">
            <w:pPr>
              <w:pStyle w:val="7"/>
              <w:spacing w:before="75" w:line="220" w:lineRule="auto"/>
              <w:ind w:left="394"/>
            </w:pPr>
            <w:r>
              <w:rPr>
                <w:spacing w:val="12"/>
              </w:rPr>
              <w:t>纸质</w:t>
            </w:r>
          </w:p>
        </w:tc>
        <w:tc>
          <w:tcPr>
            <w:tcW w:w="1049" w:type="dxa"/>
            <w:vAlign w:val="top"/>
          </w:tcPr>
          <w:p w14:paraId="1F110051">
            <w:pPr>
              <w:spacing w:line="326" w:lineRule="auto"/>
              <w:rPr>
                <w:rFonts w:ascii="Arial"/>
                <w:sz w:val="21"/>
              </w:rPr>
            </w:pPr>
          </w:p>
          <w:p w14:paraId="2CA3F54E">
            <w:pPr>
              <w:spacing w:line="326" w:lineRule="auto"/>
              <w:rPr>
                <w:rFonts w:ascii="Arial"/>
                <w:sz w:val="21"/>
              </w:rPr>
            </w:pPr>
          </w:p>
          <w:p w14:paraId="1FDC1CB4">
            <w:pPr>
              <w:pStyle w:val="7"/>
              <w:spacing w:before="75" w:line="219" w:lineRule="auto"/>
              <w:ind w:left="287"/>
            </w:pPr>
            <w:r>
              <w:rPr>
                <w:spacing w:val="4"/>
              </w:rPr>
              <w:t>一份</w:t>
            </w:r>
          </w:p>
        </w:tc>
        <w:tc>
          <w:tcPr>
            <w:tcW w:w="1039" w:type="dxa"/>
            <w:vAlign w:val="top"/>
          </w:tcPr>
          <w:p w14:paraId="4270104D">
            <w:pPr>
              <w:spacing w:line="328" w:lineRule="auto"/>
              <w:rPr>
                <w:rFonts w:ascii="Arial"/>
                <w:sz w:val="21"/>
              </w:rPr>
            </w:pPr>
          </w:p>
          <w:p w14:paraId="098C6D31">
            <w:pPr>
              <w:spacing w:line="328" w:lineRule="auto"/>
              <w:rPr>
                <w:rFonts w:ascii="Arial"/>
                <w:sz w:val="21"/>
              </w:rPr>
            </w:pPr>
          </w:p>
          <w:p w14:paraId="7740183E">
            <w:pPr>
              <w:pStyle w:val="7"/>
              <w:spacing w:before="75" w:line="222" w:lineRule="auto"/>
              <w:ind w:left="287"/>
            </w:pPr>
            <w:r>
              <w:rPr>
                <w:spacing w:val="5"/>
              </w:rPr>
              <w:t>必要</w:t>
            </w:r>
          </w:p>
        </w:tc>
        <w:tc>
          <w:tcPr>
            <w:tcW w:w="1469" w:type="dxa"/>
            <w:vAlign w:val="top"/>
          </w:tcPr>
          <w:p w14:paraId="251E3BCE">
            <w:pPr>
              <w:spacing w:line="326" w:lineRule="auto"/>
              <w:rPr>
                <w:rFonts w:ascii="Arial"/>
                <w:sz w:val="21"/>
              </w:rPr>
            </w:pPr>
          </w:p>
          <w:p w14:paraId="47F5FE9F">
            <w:pPr>
              <w:spacing w:line="326" w:lineRule="auto"/>
              <w:rPr>
                <w:rFonts w:ascii="Arial"/>
                <w:sz w:val="21"/>
              </w:rPr>
            </w:pPr>
          </w:p>
          <w:p w14:paraId="2814B8D9">
            <w:pPr>
              <w:pStyle w:val="7"/>
              <w:spacing w:before="75" w:line="219" w:lineRule="auto"/>
              <w:ind w:left="108"/>
            </w:pPr>
            <w:r>
              <w:rPr>
                <w:spacing w:val="1"/>
              </w:rPr>
              <w:t>申报者提交</w:t>
            </w:r>
          </w:p>
        </w:tc>
      </w:tr>
      <w:tr w14:paraId="2E36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54" w:type="dxa"/>
            <w:vMerge w:val="continue"/>
            <w:tcBorders>
              <w:top w:val="nil"/>
              <w:bottom w:val="nil"/>
            </w:tcBorders>
            <w:vAlign w:val="top"/>
          </w:tcPr>
          <w:p w14:paraId="2E3DCA73">
            <w:pPr>
              <w:rPr>
                <w:rFonts w:ascii="Arial"/>
                <w:sz w:val="21"/>
              </w:rPr>
            </w:pPr>
          </w:p>
        </w:tc>
        <w:tc>
          <w:tcPr>
            <w:tcW w:w="629" w:type="dxa"/>
            <w:vMerge w:val="continue"/>
            <w:tcBorders>
              <w:top w:val="nil"/>
              <w:bottom w:val="nil"/>
            </w:tcBorders>
            <w:vAlign w:val="top"/>
          </w:tcPr>
          <w:p w14:paraId="3C9CBF40">
            <w:pPr>
              <w:rPr>
                <w:rFonts w:ascii="Arial"/>
                <w:sz w:val="21"/>
              </w:rPr>
            </w:pPr>
          </w:p>
        </w:tc>
        <w:tc>
          <w:tcPr>
            <w:tcW w:w="2277" w:type="dxa"/>
            <w:vAlign w:val="top"/>
          </w:tcPr>
          <w:p w14:paraId="292A48E6">
            <w:pPr>
              <w:pStyle w:val="7"/>
              <w:spacing w:before="93" w:line="219" w:lineRule="auto"/>
              <w:ind w:left="51"/>
            </w:pPr>
            <w:r>
              <w:rPr>
                <w:spacing w:val="3"/>
              </w:rPr>
              <w:t>身份证</w:t>
            </w:r>
          </w:p>
        </w:tc>
        <w:tc>
          <w:tcPr>
            <w:tcW w:w="1268" w:type="dxa"/>
            <w:vAlign w:val="top"/>
          </w:tcPr>
          <w:p w14:paraId="5B1E0F58">
            <w:pPr>
              <w:pStyle w:val="7"/>
              <w:spacing w:before="93" w:line="219" w:lineRule="auto"/>
              <w:ind w:left="284"/>
            </w:pPr>
            <w:r>
              <w:rPr>
                <w:spacing w:val="3"/>
              </w:rPr>
              <w:t>复印件</w:t>
            </w:r>
          </w:p>
        </w:tc>
        <w:tc>
          <w:tcPr>
            <w:tcW w:w="1049" w:type="dxa"/>
            <w:vAlign w:val="top"/>
          </w:tcPr>
          <w:p w14:paraId="56250EBF">
            <w:pPr>
              <w:pStyle w:val="7"/>
              <w:spacing w:before="93" w:line="219" w:lineRule="auto"/>
              <w:ind w:left="287"/>
            </w:pPr>
            <w:r>
              <w:rPr>
                <w:spacing w:val="4"/>
              </w:rPr>
              <w:t>一份</w:t>
            </w:r>
          </w:p>
        </w:tc>
        <w:tc>
          <w:tcPr>
            <w:tcW w:w="1039" w:type="dxa"/>
            <w:vAlign w:val="top"/>
          </w:tcPr>
          <w:p w14:paraId="71832396">
            <w:pPr>
              <w:pStyle w:val="7"/>
              <w:spacing w:before="97" w:line="222" w:lineRule="auto"/>
              <w:ind w:left="287"/>
            </w:pPr>
            <w:r>
              <w:rPr>
                <w:spacing w:val="5"/>
              </w:rPr>
              <w:t>必要</w:t>
            </w:r>
          </w:p>
        </w:tc>
        <w:tc>
          <w:tcPr>
            <w:tcW w:w="1469" w:type="dxa"/>
            <w:vAlign w:val="top"/>
          </w:tcPr>
          <w:p w14:paraId="48BEB629">
            <w:pPr>
              <w:pStyle w:val="7"/>
              <w:spacing w:before="93" w:line="219" w:lineRule="auto"/>
              <w:ind w:left="118"/>
            </w:pPr>
            <w:r>
              <w:rPr>
                <w:spacing w:val="1"/>
              </w:rPr>
              <w:t>申报者提交</w:t>
            </w:r>
          </w:p>
        </w:tc>
      </w:tr>
      <w:tr w14:paraId="73A4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54" w:type="dxa"/>
            <w:vMerge w:val="continue"/>
            <w:tcBorders>
              <w:top w:val="nil"/>
            </w:tcBorders>
            <w:vAlign w:val="top"/>
          </w:tcPr>
          <w:p w14:paraId="114CFDF9">
            <w:pPr>
              <w:rPr>
                <w:rFonts w:ascii="Arial"/>
                <w:sz w:val="21"/>
              </w:rPr>
            </w:pPr>
          </w:p>
        </w:tc>
        <w:tc>
          <w:tcPr>
            <w:tcW w:w="629" w:type="dxa"/>
            <w:vMerge w:val="continue"/>
            <w:tcBorders>
              <w:top w:val="nil"/>
            </w:tcBorders>
            <w:vAlign w:val="top"/>
          </w:tcPr>
          <w:p w14:paraId="130B1B48">
            <w:pPr>
              <w:rPr>
                <w:rFonts w:ascii="Arial"/>
                <w:sz w:val="21"/>
              </w:rPr>
            </w:pPr>
          </w:p>
        </w:tc>
        <w:tc>
          <w:tcPr>
            <w:tcW w:w="2277" w:type="dxa"/>
            <w:vAlign w:val="top"/>
          </w:tcPr>
          <w:p w14:paraId="17236224">
            <w:pPr>
              <w:pStyle w:val="7"/>
              <w:spacing w:before="303" w:line="219" w:lineRule="auto"/>
              <w:ind w:left="61"/>
            </w:pPr>
            <w:r>
              <w:rPr>
                <w:spacing w:val="4"/>
              </w:rPr>
              <w:t>营业执照</w:t>
            </w:r>
          </w:p>
        </w:tc>
        <w:tc>
          <w:tcPr>
            <w:tcW w:w="1268" w:type="dxa"/>
            <w:vAlign w:val="top"/>
          </w:tcPr>
          <w:p w14:paraId="4D8F5EC8">
            <w:pPr>
              <w:pStyle w:val="7"/>
              <w:spacing w:before="304" w:line="220" w:lineRule="auto"/>
              <w:ind w:left="55"/>
            </w:pPr>
            <w:r>
              <w:rPr>
                <w:spacing w:val="2"/>
              </w:rPr>
              <w:t>纸质或电子</w:t>
            </w:r>
          </w:p>
        </w:tc>
        <w:tc>
          <w:tcPr>
            <w:tcW w:w="1049" w:type="dxa"/>
            <w:vAlign w:val="top"/>
          </w:tcPr>
          <w:p w14:paraId="035B1760">
            <w:pPr>
              <w:pStyle w:val="7"/>
              <w:spacing w:before="303" w:line="219" w:lineRule="auto"/>
              <w:ind w:left="287"/>
            </w:pPr>
            <w:r>
              <w:rPr>
                <w:spacing w:val="4"/>
              </w:rPr>
              <w:t>一份</w:t>
            </w:r>
          </w:p>
        </w:tc>
        <w:tc>
          <w:tcPr>
            <w:tcW w:w="1039" w:type="dxa"/>
            <w:vAlign w:val="top"/>
          </w:tcPr>
          <w:p w14:paraId="60591CF7">
            <w:pPr>
              <w:pStyle w:val="7"/>
              <w:spacing w:before="307" w:line="222" w:lineRule="auto"/>
              <w:ind w:left="287"/>
            </w:pPr>
            <w:r>
              <w:rPr>
                <w:spacing w:val="5"/>
              </w:rPr>
              <w:t>必要</w:t>
            </w:r>
          </w:p>
        </w:tc>
        <w:tc>
          <w:tcPr>
            <w:tcW w:w="1469" w:type="dxa"/>
            <w:vAlign w:val="top"/>
          </w:tcPr>
          <w:p w14:paraId="7764D446">
            <w:pPr>
              <w:pStyle w:val="7"/>
              <w:spacing w:before="71" w:line="200" w:lineRule="auto"/>
              <w:ind w:left="68" w:firstLine="39"/>
              <w:jc w:val="both"/>
            </w:pPr>
            <w:r>
              <w:rPr>
                <w:spacing w:val="-9"/>
              </w:rPr>
              <w:t>申报者提交或</w:t>
            </w:r>
            <w:r>
              <w:rPr>
                <w:spacing w:val="1"/>
              </w:rPr>
              <w:t>通过数据共享</w:t>
            </w:r>
            <w:r>
              <w:rPr>
                <w:spacing w:val="-3"/>
              </w:rPr>
              <w:t>减免其他情形</w:t>
            </w:r>
          </w:p>
        </w:tc>
      </w:tr>
      <w:tr w14:paraId="598E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683" w:type="dxa"/>
            <w:gridSpan w:val="2"/>
            <w:vMerge w:val="restart"/>
            <w:tcBorders>
              <w:bottom w:val="nil"/>
            </w:tcBorders>
            <w:vAlign w:val="top"/>
          </w:tcPr>
          <w:p w14:paraId="5785405D">
            <w:pPr>
              <w:spacing w:line="257" w:lineRule="auto"/>
              <w:rPr>
                <w:rFonts w:ascii="Arial"/>
                <w:sz w:val="21"/>
              </w:rPr>
            </w:pPr>
          </w:p>
          <w:p w14:paraId="7BDD503D">
            <w:pPr>
              <w:spacing w:line="257" w:lineRule="auto"/>
              <w:rPr>
                <w:rFonts w:ascii="Arial"/>
                <w:sz w:val="21"/>
              </w:rPr>
            </w:pPr>
          </w:p>
          <w:p w14:paraId="30E8DFC6">
            <w:pPr>
              <w:spacing w:line="257" w:lineRule="auto"/>
              <w:rPr>
                <w:rFonts w:ascii="Arial"/>
                <w:sz w:val="21"/>
              </w:rPr>
            </w:pPr>
          </w:p>
          <w:p w14:paraId="56709C33">
            <w:pPr>
              <w:spacing w:line="257" w:lineRule="auto"/>
              <w:rPr>
                <w:rFonts w:ascii="Arial"/>
                <w:sz w:val="21"/>
              </w:rPr>
            </w:pPr>
          </w:p>
          <w:p w14:paraId="304ACFFC">
            <w:pPr>
              <w:spacing w:line="257" w:lineRule="auto"/>
              <w:rPr>
                <w:rFonts w:ascii="Arial"/>
                <w:sz w:val="21"/>
              </w:rPr>
            </w:pPr>
          </w:p>
          <w:p w14:paraId="44730F65">
            <w:pPr>
              <w:spacing w:line="257" w:lineRule="auto"/>
              <w:rPr>
                <w:rFonts w:ascii="Arial"/>
                <w:sz w:val="21"/>
              </w:rPr>
            </w:pPr>
          </w:p>
          <w:p w14:paraId="0E8EF264">
            <w:pPr>
              <w:spacing w:line="258" w:lineRule="auto"/>
              <w:rPr>
                <w:rFonts w:ascii="Arial"/>
                <w:sz w:val="21"/>
              </w:rPr>
            </w:pPr>
          </w:p>
          <w:p w14:paraId="1DED6F94">
            <w:pPr>
              <w:spacing w:line="258" w:lineRule="auto"/>
              <w:rPr>
                <w:rFonts w:ascii="Arial"/>
                <w:sz w:val="21"/>
              </w:rPr>
            </w:pPr>
          </w:p>
          <w:p w14:paraId="5BE34A1D">
            <w:pPr>
              <w:spacing w:line="258" w:lineRule="auto"/>
              <w:rPr>
                <w:rFonts w:ascii="Arial"/>
                <w:sz w:val="21"/>
              </w:rPr>
            </w:pPr>
          </w:p>
          <w:p w14:paraId="183B29AD">
            <w:pPr>
              <w:pStyle w:val="7"/>
              <w:spacing w:before="74" w:line="220" w:lineRule="auto"/>
              <w:ind w:left="375"/>
            </w:pPr>
            <w:r>
              <w:rPr>
                <w:spacing w:val="2"/>
              </w:rPr>
              <w:t>其他情形</w:t>
            </w:r>
          </w:p>
        </w:tc>
        <w:tc>
          <w:tcPr>
            <w:tcW w:w="2277" w:type="dxa"/>
            <w:vAlign w:val="top"/>
          </w:tcPr>
          <w:p w14:paraId="3712E93D">
            <w:pPr>
              <w:pStyle w:val="7"/>
              <w:spacing w:before="162" w:line="210" w:lineRule="auto"/>
              <w:ind w:left="71" w:right="73" w:firstLine="20"/>
              <w:jc w:val="both"/>
            </w:pPr>
            <w:r>
              <w:rPr>
                <w:spacing w:val="1"/>
              </w:rPr>
              <w:t>临时占用(挖掘)城市</w:t>
            </w:r>
            <w:r>
              <w:rPr>
                <w:spacing w:val="5"/>
              </w:rPr>
              <w:t>道路“融合事项”申</w:t>
            </w:r>
            <w:r>
              <w:rPr>
                <w:spacing w:val="8"/>
              </w:rPr>
              <w:t>请表(联办)</w:t>
            </w:r>
          </w:p>
        </w:tc>
        <w:tc>
          <w:tcPr>
            <w:tcW w:w="1268" w:type="dxa"/>
            <w:vAlign w:val="top"/>
          </w:tcPr>
          <w:p w14:paraId="2026AE8B">
            <w:pPr>
              <w:spacing w:line="338" w:lineRule="auto"/>
              <w:rPr>
                <w:rFonts w:ascii="Arial"/>
                <w:sz w:val="21"/>
              </w:rPr>
            </w:pPr>
          </w:p>
          <w:p w14:paraId="2DAAD222">
            <w:pPr>
              <w:pStyle w:val="7"/>
              <w:spacing w:before="75" w:line="220" w:lineRule="auto"/>
              <w:ind w:left="55"/>
            </w:pPr>
            <w:r>
              <w:rPr>
                <w:spacing w:val="2"/>
              </w:rPr>
              <w:t>纸质或电子</w:t>
            </w:r>
          </w:p>
        </w:tc>
        <w:tc>
          <w:tcPr>
            <w:tcW w:w="1049" w:type="dxa"/>
            <w:vAlign w:val="top"/>
          </w:tcPr>
          <w:p w14:paraId="0F3F2DB6">
            <w:pPr>
              <w:spacing w:line="337" w:lineRule="auto"/>
              <w:rPr>
                <w:rFonts w:ascii="Arial"/>
                <w:sz w:val="21"/>
              </w:rPr>
            </w:pPr>
          </w:p>
          <w:p w14:paraId="0DAC93CC">
            <w:pPr>
              <w:pStyle w:val="7"/>
              <w:spacing w:before="75" w:line="219" w:lineRule="auto"/>
              <w:ind w:left="287"/>
            </w:pPr>
            <w:r>
              <w:rPr>
                <w:spacing w:val="4"/>
              </w:rPr>
              <w:t>一份</w:t>
            </w:r>
          </w:p>
        </w:tc>
        <w:tc>
          <w:tcPr>
            <w:tcW w:w="1039" w:type="dxa"/>
            <w:vAlign w:val="top"/>
          </w:tcPr>
          <w:p w14:paraId="01E945D3">
            <w:pPr>
              <w:spacing w:line="341" w:lineRule="auto"/>
              <w:rPr>
                <w:rFonts w:ascii="Arial"/>
                <w:sz w:val="21"/>
              </w:rPr>
            </w:pPr>
          </w:p>
          <w:p w14:paraId="6440F679">
            <w:pPr>
              <w:pStyle w:val="7"/>
              <w:spacing w:before="75" w:line="222" w:lineRule="auto"/>
              <w:ind w:left="287"/>
            </w:pPr>
            <w:r>
              <w:rPr>
                <w:spacing w:val="5"/>
              </w:rPr>
              <w:t>必要</w:t>
            </w:r>
          </w:p>
        </w:tc>
        <w:tc>
          <w:tcPr>
            <w:tcW w:w="1469" w:type="dxa"/>
            <w:vAlign w:val="top"/>
          </w:tcPr>
          <w:p w14:paraId="070C1663">
            <w:pPr>
              <w:spacing w:line="337" w:lineRule="auto"/>
              <w:rPr>
                <w:rFonts w:ascii="Arial"/>
                <w:sz w:val="21"/>
              </w:rPr>
            </w:pPr>
          </w:p>
          <w:p w14:paraId="213016B7">
            <w:pPr>
              <w:pStyle w:val="7"/>
              <w:spacing w:before="75" w:line="219" w:lineRule="auto"/>
              <w:ind w:left="108"/>
            </w:pPr>
            <w:r>
              <w:rPr>
                <w:spacing w:val="1"/>
              </w:rPr>
              <w:t>申报者提交</w:t>
            </w:r>
          </w:p>
        </w:tc>
      </w:tr>
      <w:tr w14:paraId="55CA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683" w:type="dxa"/>
            <w:gridSpan w:val="2"/>
            <w:vMerge w:val="continue"/>
            <w:tcBorders>
              <w:top w:val="nil"/>
              <w:bottom w:val="nil"/>
            </w:tcBorders>
            <w:vAlign w:val="top"/>
          </w:tcPr>
          <w:p w14:paraId="2DB7B4C2">
            <w:pPr>
              <w:rPr>
                <w:rFonts w:ascii="Arial"/>
                <w:sz w:val="21"/>
              </w:rPr>
            </w:pPr>
          </w:p>
        </w:tc>
        <w:tc>
          <w:tcPr>
            <w:tcW w:w="2277" w:type="dxa"/>
            <w:vAlign w:val="top"/>
          </w:tcPr>
          <w:p w14:paraId="0C35F36F">
            <w:pPr>
              <w:spacing w:line="337" w:lineRule="auto"/>
              <w:rPr>
                <w:rFonts w:ascii="Arial"/>
                <w:sz w:val="21"/>
              </w:rPr>
            </w:pPr>
          </w:p>
          <w:p w14:paraId="6122427D">
            <w:pPr>
              <w:pStyle w:val="7"/>
              <w:spacing w:before="74" w:line="219" w:lineRule="auto"/>
              <w:ind w:left="71"/>
            </w:pPr>
            <w:r>
              <w:rPr>
                <w:spacing w:val="-2"/>
              </w:rPr>
              <w:t>工程建设许可材料</w:t>
            </w:r>
          </w:p>
        </w:tc>
        <w:tc>
          <w:tcPr>
            <w:tcW w:w="1268" w:type="dxa"/>
            <w:vAlign w:val="top"/>
          </w:tcPr>
          <w:p w14:paraId="0A8D234D">
            <w:pPr>
              <w:spacing w:line="339" w:lineRule="auto"/>
              <w:rPr>
                <w:rFonts w:ascii="Arial"/>
                <w:sz w:val="21"/>
              </w:rPr>
            </w:pPr>
          </w:p>
          <w:p w14:paraId="791F22AA">
            <w:pPr>
              <w:pStyle w:val="7"/>
              <w:spacing w:before="75" w:line="220" w:lineRule="auto"/>
              <w:ind w:left="55"/>
            </w:pPr>
            <w:r>
              <w:rPr>
                <w:spacing w:val="2"/>
              </w:rPr>
              <w:t>纸质或电子</w:t>
            </w:r>
          </w:p>
        </w:tc>
        <w:tc>
          <w:tcPr>
            <w:tcW w:w="1049" w:type="dxa"/>
            <w:vAlign w:val="top"/>
          </w:tcPr>
          <w:p w14:paraId="635F2D9C">
            <w:pPr>
              <w:spacing w:line="338" w:lineRule="auto"/>
              <w:rPr>
                <w:rFonts w:ascii="Arial"/>
                <w:sz w:val="21"/>
              </w:rPr>
            </w:pPr>
          </w:p>
          <w:p w14:paraId="1C9ADBA5">
            <w:pPr>
              <w:pStyle w:val="7"/>
              <w:spacing w:before="75" w:line="219" w:lineRule="auto"/>
              <w:ind w:left="287"/>
            </w:pPr>
            <w:r>
              <w:rPr>
                <w:spacing w:val="4"/>
              </w:rPr>
              <w:t>一份</w:t>
            </w:r>
          </w:p>
        </w:tc>
        <w:tc>
          <w:tcPr>
            <w:tcW w:w="1039" w:type="dxa"/>
            <w:vAlign w:val="top"/>
          </w:tcPr>
          <w:p w14:paraId="2B789B71">
            <w:pPr>
              <w:spacing w:line="342" w:lineRule="auto"/>
              <w:rPr>
                <w:rFonts w:ascii="Arial"/>
                <w:sz w:val="21"/>
              </w:rPr>
            </w:pPr>
          </w:p>
          <w:p w14:paraId="275641B7">
            <w:pPr>
              <w:pStyle w:val="7"/>
              <w:spacing w:before="75" w:line="222" w:lineRule="auto"/>
              <w:ind w:left="287"/>
            </w:pPr>
            <w:r>
              <w:rPr>
                <w:spacing w:val="5"/>
              </w:rPr>
              <w:t>必要</w:t>
            </w:r>
          </w:p>
        </w:tc>
        <w:tc>
          <w:tcPr>
            <w:tcW w:w="1469" w:type="dxa"/>
            <w:vAlign w:val="top"/>
          </w:tcPr>
          <w:p w14:paraId="02958437">
            <w:pPr>
              <w:pStyle w:val="7"/>
              <w:spacing w:before="175" w:line="210" w:lineRule="auto"/>
              <w:ind w:left="68" w:firstLine="40"/>
              <w:jc w:val="both"/>
            </w:pPr>
            <w:r>
              <w:rPr>
                <w:spacing w:val="-7"/>
              </w:rPr>
              <w:t>申报者提交或</w:t>
            </w:r>
            <w:r>
              <w:rPr>
                <w:spacing w:val="1"/>
              </w:rPr>
              <w:t>通过数据共享</w:t>
            </w:r>
            <w:r>
              <w:rPr>
                <w:spacing w:val="-3"/>
              </w:rPr>
              <w:t>减免</w:t>
            </w:r>
          </w:p>
        </w:tc>
      </w:tr>
      <w:tr w14:paraId="698A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683" w:type="dxa"/>
            <w:gridSpan w:val="2"/>
            <w:vMerge w:val="continue"/>
            <w:tcBorders>
              <w:top w:val="nil"/>
              <w:bottom w:val="nil"/>
            </w:tcBorders>
            <w:vAlign w:val="top"/>
          </w:tcPr>
          <w:p w14:paraId="49CDC4E8">
            <w:pPr>
              <w:rPr>
                <w:rFonts w:ascii="Arial"/>
                <w:sz w:val="21"/>
              </w:rPr>
            </w:pPr>
          </w:p>
        </w:tc>
        <w:tc>
          <w:tcPr>
            <w:tcW w:w="2277" w:type="dxa"/>
            <w:vAlign w:val="top"/>
          </w:tcPr>
          <w:p w14:paraId="444855D7">
            <w:pPr>
              <w:pStyle w:val="7"/>
              <w:spacing w:before="128" w:line="204" w:lineRule="auto"/>
              <w:ind w:left="12"/>
              <w:jc w:val="both"/>
            </w:pPr>
            <w:r>
              <w:rPr>
                <w:spacing w:val="-6"/>
              </w:rPr>
              <w:t>施工图纸技术设计材料</w:t>
            </w:r>
            <w:r>
              <w:rPr>
                <w:spacing w:val="6"/>
              </w:rPr>
              <w:t>(涉及树木和绿地的，</w:t>
            </w:r>
            <w:r>
              <w:rPr>
                <w:spacing w:val="-5"/>
              </w:rPr>
              <w:t>绿地、树木位置图应在</w:t>
            </w:r>
            <w:r>
              <w:rPr>
                <w:spacing w:val="35"/>
              </w:rPr>
              <w:t>1:1000或1:500电</w:t>
            </w:r>
            <w:r>
              <w:rPr>
                <w:spacing w:val="-5"/>
              </w:rPr>
              <w:t>子信息图上标明树木或</w:t>
            </w:r>
            <w:r>
              <w:rPr>
                <w:spacing w:val="16"/>
              </w:rPr>
              <w:t>绿地位置)</w:t>
            </w:r>
          </w:p>
        </w:tc>
        <w:tc>
          <w:tcPr>
            <w:tcW w:w="1268" w:type="dxa"/>
            <w:vAlign w:val="top"/>
          </w:tcPr>
          <w:p w14:paraId="160BCA13">
            <w:pPr>
              <w:spacing w:line="324" w:lineRule="auto"/>
              <w:rPr>
                <w:rFonts w:ascii="Arial"/>
                <w:sz w:val="21"/>
              </w:rPr>
            </w:pPr>
          </w:p>
          <w:p w14:paraId="3E68854A">
            <w:pPr>
              <w:spacing w:line="324" w:lineRule="auto"/>
              <w:rPr>
                <w:rFonts w:ascii="Arial"/>
                <w:sz w:val="21"/>
              </w:rPr>
            </w:pPr>
          </w:p>
          <w:p w14:paraId="76CC80C5">
            <w:pPr>
              <w:pStyle w:val="7"/>
              <w:spacing w:before="75" w:line="220" w:lineRule="auto"/>
              <w:ind w:left="394"/>
            </w:pPr>
            <w:r>
              <w:rPr>
                <w:spacing w:val="12"/>
              </w:rPr>
              <w:t>纸质</w:t>
            </w:r>
          </w:p>
        </w:tc>
        <w:tc>
          <w:tcPr>
            <w:tcW w:w="1049" w:type="dxa"/>
            <w:vAlign w:val="top"/>
          </w:tcPr>
          <w:p w14:paraId="459ECC1F">
            <w:pPr>
              <w:spacing w:line="323" w:lineRule="auto"/>
              <w:rPr>
                <w:rFonts w:ascii="Arial"/>
                <w:sz w:val="21"/>
              </w:rPr>
            </w:pPr>
          </w:p>
          <w:p w14:paraId="1DC80DF3">
            <w:pPr>
              <w:spacing w:line="324" w:lineRule="auto"/>
              <w:rPr>
                <w:rFonts w:ascii="Arial"/>
                <w:sz w:val="21"/>
              </w:rPr>
            </w:pPr>
          </w:p>
          <w:p w14:paraId="06F871BA">
            <w:pPr>
              <w:pStyle w:val="7"/>
              <w:spacing w:before="75" w:line="219" w:lineRule="auto"/>
              <w:ind w:left="287"/>
            </w:pPr>
            <w:r>
              <w:rPr>
                <w:spacing w:val="4"/>
              </w:rPr>
              <w:t>一份</w:t>
            </w:r>
          </w:p>
        </w:tc>
        <w:tc>
          <w:tcPr>
            <w:tcW w:w="1039" w:type="dxa"/>
            <w:vAlign w:val="top"/>
          </w:tcPr>
          <w:p w14:paraId="30C054E1">
            <w:pPr>
              <w:spacing w:line="325" w:lineRule="auto"/>
              <w:rPr>
                <w:rFonts w:ascii="Arial"/>
                <w:sz w:val="21"/>
              </w:rPr>
            </w:pPr>
          </w:p>
          <w:p w14:paraId="7860AC8C">
            <w:pPr>
              <w:spacing w:line="326" w:lineRule="auto"/>
              <w:rPr>
                <w:rFonts w:ascii="Arial"/>
                <w:sz w:val="21"/>
              </w:rPr>
            </w:pPr>
          </w:p>
          <w:p w14:paraId="39AB0666">
            <w:pPr>
              <w:pStyle w:val="7"/>
              <w:spacing w:before="75" w:line="222" w:lineRule="auto"/>
              <w:ind w:left="287"/>
            </w:pPr>
            <w:r>
              <w:rPr>
                <w:spacing w:val="5"/>
              </w:rPr>
              <w:t>必要</w:t>
            </w:r>
          </w:p>
        </w:tc>
        <w:tc>
          <w:tcPr>
            <w:tcW w:w="1469" w:type="dxa"/>
            <w:vAlign w:val="top"/>
          </w:tcPr>
          <w:p w14:paraId="336F2B06">
            <w:pPr>
              <w:spacing w:line="323" w:lineRule="auto"/>
              <w:rPr>
                <w:rFonts w:ascii="Arial"/>
                <w:sz w:val="21"/>
              </w:rPr>
            </w:pPr>
          </w:p>
          <w:p w14:paraId="2636C80C">
            <w:pPr>
              <w:spacing w:line="324" w:lineRule="auto"/>
              <w:rPr>
                <w:rFonts w:ascii="Arial"/>
                <w:sz w:val="21"/>
              </w:rPr>
            </w:pPr>
          </w:p>
          <w:p w14:paraId="71052D49">
            <w:pPr>
              <w:pStyle w:val="7"/>
              <w:spacing w:before="75" w:line="219" w:lineRule="auto"/>
              <w:ind w:left="108"/>
            </w:pPr>
            <w:r>
              <w:rPr>
                <w:spacing w:val="1"/>
              </w:rPr>
              <w:t>申报者提交</w:t>
            </w:r>
          </w:p>
        </w:tc>
      </w:tr>
      <w:tr w14:paraId="410C6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83" w:type="dxa"/>
            <w:gridSpan w:val="2"/>
            <w:vMerge w:val="continue"/>
            <w:tcBorders>
              <w:top w:val="nil"/>
              <w:bottom w:val="nil"/>
            </w:tcBorders>
            <w:vAlign w:val="top"/>
          </w:tcPr>
          <w:p w14:paraId="0AC24BCF">
            <w:pPr>
              <w:rPr>
                <w:rFonts w:ascii="Arial"/>
                <w:sz w:val="21"/>
              </w:rPr>
            </w:pPr>
          </w:p>
        </w:tc>
        <w:tc>
          <w:tcPr>
            <w:tcW w:w="2277" w:type="dxa"/>
            <w:vAlign w:val="top"/>
          </w:tcPr>
          <w:p w14:paraId="29EEEF40">
            <w:pPr>
              <w:pStyle w:val="7"/>
              <w:spacing w:before="98" w:line="219" w:lineRule="auto"/>
              <w:ind w:left="61"/>
            </w:pPr>
            <w:r>
              <w:rPr>
                <w:spacing w:val="3"/>
              </w:rPr>
              <w:t>身份证</w:t>
            </w:r>
          </w:p>
        </w:tc>
        <w:tc>
          <w:tcPr>
            <w:tcW w:w="1268" w:type="dxa"/>
            <w:vAlign w:val="top"/>
          </w:tcPr>
          <w:p w14:paraId="17D7DB62">
            <w:pPr>
              <w:pStyle w:val="7"/>
              <w:spacing w:before="98" w:line="219" w:lineRule="auto"/>
              <w:ind w:left="284"/>
            </w:pPr>
            <w:r>
              <w:rPr>
                <w:spacing w:val="3"/>
              </w:rPr>
              <w:t>复印件</w:t>
            </w:r>
          </w:p>
        </w:tc>
        <w:tc>
          <w:tcPr>
            <w:tcW w:w="1049" w:type="dxa"/>
            <w:vAlign w:val="top"/>
          </w:tcPr>
          <w:p w14:paraId="720DA981">
            <w:pPr>
              <w:pStyle w:val="7"/>
              <w:spacing w:before="98" w:line="219" w:lineRule="auto"/>
              <w:ind w:left="287"/>
            </w:pPr>
            <w:r>
              <w:rPr>
                <w:spacing w:val="4"/>
              </w:rPr>
              <w:t>一份</w:t>
            </w:r>
          </w:p>
        </w:tc>
        <w:tc>
          <w:tcPr>
            <w:tcW w:w="1039" w:type="dxa"/>
            <w:vAlign w:val="top"/>
          </w:tcPr>
          <w:p w14:paraId="66E9991E">
            <w:pPr>
              <w:pStyle w:val="7"/>
              <w:spacing w:before="102" w:line="222" w:lineRule="auto"/>
              <w:ind w:left="287"/>
            </w:pPr>
            <w:r>
              <w:rPr>
                <w:spacing w:val="5"/>
              </w:rPr>
              <w:t>必要</w:t>
            </w:r>
          </w:p>
        </w:tc>
        <w:tc>
          <w:tcPr>
            <w:tcW w:w="1469" w:type="dxa"/>
            <w:vAlign w:val="top"/>
          </w:tcPr>
          <w:p w14:paraId="24CB68F7">
            <w:pPr>
              <w:pStyle w:val="7"/>
              <w:spacing w:before="98" w:line="219" w:lineRule="auto"/>
              <w:ind w:left="108"/>
            </w:pPr>
            <w:r>
              <w:rPr>
                <w:spacing w:val="1"/>
              </w:rPr>
              <w:t>申报者提交</w:t>
            </w:r>
          </w:p>
        </w:tc>
      </w:tr>
      <w:tr w14:paraId="7E69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683" w:type="dxa"/>
            <w:gridSpan w:val="2"/>
            <w:vMerge w:val="continue"/>
            <w:tcBorders>
              <w:top w:val="nil"/>
            </w:tcBorders>
            <w:vAlign w:val="top"/>
          </w:tcPr>
          <w:p w14:paraId="7795E4FD">
            <w:pPr>
              <w:rPr>
                <w:rFonts w:ascii="Arial"/>
                <w:sz w:val="21"/>
              </w:rPr>
            </w:pPr>
          </w:p>
        </w:tc>
        <w:tc>
          <w:tcPr>
            <w:tcW w:w="2277" w:type="dxa"/>
            <w:vAlign w:val="top"/>
          </w:tcPr>
          <w:p w14:paraId="5AB413D9">
            <w:pPr>
              <w:spacing w:line="242" w:lineRule="auto"/>
              <w:rPr>
                <w:rFonts w:ascii="Arial"/>
                <w:sz w:val="21"/>
              </w:rPr>
            </w:pPr>
          </w:p>
          <w:p w14:paraId="54805BD0">
            <w:pPr>
              <w:pStyle w:val="7"/>
              <w:spacing w:before="75" w:line="219" w:lineRule="auto"/>
              <w:ind w:left="71"/>
            </w:pPr>
            <w:r>
              <w:rPr>
                <w:spacing w:val="4"/>
              </w:rPr>
              <w:t>营业执照</w:t>
            </w:r>
          </w:p>
        </w:tc>
        <w:tc>
          <w:tcPr>
            <w:tcW w:w="1268" w:type="dxa"/>
            <w:vAlign w:val="top"/>
          </w:tcPr>
          <w:p w14:paraId="0600F3EF">
            <w:pPr>
              <w:spacing w:line="242" w:lineRule="auto"/>
              <w:rPr>
                <w:rFonts w:ascii="Arial"/>
                <w:sz w:val="21"/>
              </w:rPr>
            </w:pPr>
          </w:p>
          <w:p w14:paraId="5A751401">
            <w:pPr>
              <w:pStyle w:val="7"/>
              <w:spacing w:before="75" w:line="220" w:lineRule="auto"/>
              <w:ind w:left="55"/>
            </w:pPr>
            <w:r>
              <w:rPr>
                <w:spacing w:val="2"/>
              </w:rPr>
              <w:t>纸质或电子</w:t>
            </w:r>
          </w:p>
        </w:tc>
        <w:tc>
          <w:tcPr>
            <w:tcW w:w="1049" w:type="dxa"/>
            <w:vAlign w:val="top"/>
          </w:tcPr>
          <w:p w14:paraId="77B33C95">
            <w:pPr>
              <w:spacing w:line="242" w:lineRule="auto"/>
              <w:rPr>
                <w:rFonts w:ascii="Arial"/>
                <w:sz w:val="21"/>
              </w:rPr>
            </w:pPr>
          </w:p>
          <w:p w14:paraId="1B4640F0">
            <w:pPr>
              <w:pStyle w:val="7"/>
              <w:spacing w:before="75" w:line="219" w:lineRule="auto"/>
              <w:ind w:left="287"/>
            </w:pPr>
            <w:r>
              <w:rPr>
                <w:spacing w:val="4"/>
              </w:rPr>
              <w:t>一份</w:t>
            </w:r>
          </w:p>
        </w:tc>
        <w:tc>
          <w:tcPr>
            <w:tcW w:w="1039" w:type="dxa"/>
            <w:vAlign w:val="top"/>
          </w:tcPr>
          <w:p w14:paraId="794C471C">
            <w:pPr>
              <w:spacing w:line="245" w:lineRule="auto"/>
              <w:rPr>
                <w:rFonts w:ascii="Arial"/>
                <w:sz w:val="21"/>
              </w:rPr>
            </w:pPr>
          </w:p>
          <w:p w14:paraId="1D344F98">
            <w:pPr>
              <w:pStyle w:val="7"/>
              <w:spacing w:before="75" w:line="222" w:lineRule="auto"/>
              <w:ind w:left="287"/>
            </w:pPr>
            <w:r>
              <w:rPr>
                <w:spacing w:val="5"/>
              </w:rPr>
              <w:t>必要</w:t>
            </w:r>
          </w:p>
        </w:tc>
        <w:tc>
          <w:tcPr>
            <w:tcW w:w="1469" w:type="dxa"/>
            <w:vAlign w:val="top"/>
          </w:tcPr>
          <w:p w14:paraId="275BBDA8">
            <w:pPr>
              <w:pStyle w:val="7"/>
              <w:spacing w:before="79" w:line="202" w:lineRule="auto"/>
              <w:ind w:left="78" w:firstLine="10"/>
              <w:jc w:val="both"/>
            </w:pPr>
            <w:r>
              <w:rPr>
                <w:spacing w:val="-2"/>
              </w:rPr>
              <w:t>申报者提交或通过数据共享</w:t>
            </w:r>
            <w:r>
              <w:rPr>
                <w:spacing w:val="-3"/>
              </w:rPr>
              <w:t>减免</w:t>
            </w:r>
          </w:p>
        </w:tc>
      </w:tr>
    </w:tbl>
    <w:p w14:paraId="1DB88367">
      <w:pPr>
        <w:spacing w:before="293" w:line="222" w:lineRule="auto"/>
        <w:ind w:left="589"/>
        <w:outlineLvl w:val="2"/>
        <w:rPr>
          <w:rFonts w:ascii="黑体" w:hAnsi="黑体" w:eastAsia="黑体" w:cs="黑体"/>
          <w:sz w:val="30"/>
          <w:szCs w:val="30"/>
        </w:rPr>
      </w:pPr>
      <w:r>
        <w:rPr>
          <w:rFonts w:ascii="黑体" w:hAnsi="黑体" w:eastAsia="黑体" w:cs="黑体"/>
          <w:b/>
          <w:bCs/>
          <w:spacing w:val="6"/>
          <w:sz w:val="30"/>
          <w:szCs w:val="30"/>
        </w:rPr>
        <w:t>八、申请接收</w:t>
      </w:r>
    </w:p>
    <w:p w14:paraId="50E34562">
      <w:pPr>
        <w:spacing w:before="227" w:line="220" w:lineRule="auto"/>
        <w:ind w:left="614"/>
        <w:rPr>
          <w:rFonts w:ascii="仿宋" w:hAnsi="仿宋" w:eastAsia="仿宋" w:cs="仿宋"/>
          <w:sz w:val="30"/>
          <w:szCs w:val="30"/>
        </w:rPr>
      </w:pPr>
      <w:r>
        <w:rPr>
          <w:rFonts w:ascii="仿宋" w:hAnsi="仿宋" w:eastAsia="仿宋" w:cs="仿宋"/>
          <w:spacing w:val="8"/>
          <w:sz w:val="30"/>
          <w:szCs w:val="30"/>
        </w:rPr>
        <w:t>申请方式：网上申请，现场窗口申请</w:t>
      </w:r>
    </w:p>
    <w:p w14:paraId="4D7E6784">
      <w:pPr>
        <w:spacing w:before="216" w:line="222" w:lineRule="auto"/>
        <w:ind w:left="575"/>
        <w:rPr>
          <w:rFonts w:ascii="仿宋" w:hAnsi="仿宋" w:eastAsia="仿宋" w:cs="仿宋"/>
          <w:sz w:val="30"/>
          <w:szCs w:val="30"/>
        </w:rPr>
      </w:pPr>
      <w:r>
        <w:rPr>
          <w:rFonts w:ascii="仿宋" w:hAnsi="仿宋" w:eastAsia="仿宋" w:cs="仿宋"/>
          <w:spacing w:val="15"/>
          <w:sz w:val="30"/>
          <w:szCs w:val="30"/>
        </w:rPr>
        <w:t>联系电话：新野城市管理局0377-66018012</w:t>
      </w:r>
    </w:p>
    <w:p w14:paraId="0E19C309">
      <w:pPr>
        <w:spacing w:line="222" w:lineRule="auto"/>
        <w:rPr>
          <w:rFonts w:ascii="仿宋" w:hAnsi="仿宋" w:eastAsia="仿宋" w:cs="仿宋"/>
          <w:sz w:val="30"/>
          <w:szCs w:val="30"/>
        </w:rPr>
        <w:sectPr>
          <w:footerReference r:id="rId10" w:type="default"/>
          <w:pgSz w:w="11920" w:h="16840"/>
          <w:pgMar w:top="1431" w:right="1528" w:bottom="1817" w:left="1595" w:header="0" w:footer="1428" w:gutter="0"/>
          <w:cols w:space="720" w:num="1"/>
        </w:sectPr>
      </w:pPr>
    </w:p>
    <w:p w14:paraId="56FE7175">
      <w:pPr>
        <w:pStyle w:val="2"/>
        <w:spacing w:line="423" w:lineRule="auto"/>
      </w:pPr>
    </w:p>
    <w:p w14:paraId="5943D66D">
      <w:pPr>
        <w:spacing w:before="98" w:line="221" w:lineRule="auto"/>
        <w:ind w:left="686"/>
        <w:outlineLvl w:val="2"/>
        <w:rPr>
          <w:rFonts w:ascii="黑体" w:hAnsi="黑体" w:eastAsia="黑体" w:cs="黑体"/>
          <w:sz w:val="30"/>
          <w:szCs w:val="30"/>
        </w:rPr>
      </w:pPr>
      <w:r>
        <w:rPr>
          <w:rFonts w:ascii="黑体" w:hAnsi="黑体" w:eastAsia="黑体" w:cs="黑体"/>
          <w:b/>
          <w:bCs/>
          <w:spacing w:val="7"/>
          <w:sz w:val="30"/>
          <w:szCs w:val="30"/>
        </w:rPr>
        <w:t>九、办理基本流程</w:t>
      </w:r>
    </w:p>
    <w:p w14:paraId="1246FCD3">
      <w:pPr>
        <w:spacing w:line="150" w:lineRule="exact"/>
      </w:pPr>
    </w:p>
    <w:tbl>
      <w:tblPr>
        <w:tblStyle w:val="6"/>
        <w:tblW w:w="8780"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259"/>
        <w:gridCol w:w="1249"/>
        <w:gridCol w:w="2297"/>
        <w:gridCol w:w="3141"/>
      </w:tblGrid>
      <w:tr w14:paraId="3A46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34" w:type="dxa"/>
            <w:vAlign w:val="top"/>
          </w:tcPr>
          <w:p w14:paraId="5FE153C8">
            <w:pPr>
              <w:pStyle w:val="7"/>
              <w:spacing w:before="195" w:line="220" w:lineRule="auto"/>
              <w:ind w:left="174"/>
            </w:pPr>
            <w:r>
              <w:rPr>
                <w:spacing w:val="5"/>
              </w:rPr>
              <w:t>环节</w:t>
            </w:r>
          </w:p>
        </w:tc>
        <w:tc>
          <w:tcPr>
            <w:tcW w:w="1259" w:type="dxa"/>
            <w:vAlign w:val="top"/>
          </w:tcPr>
          <w:p w14:paraId="1CE7F705">
            <w:pPr>
              <w:pStyle w:val="7"/>
              <w:spacing w:before="194" w:line="219" w:lineRule="auto"/>
              <w:ind w:left="160"/>
            </w:pPr>
            <w:r>
              <w:rPr>
                <w:spacing w:val="3"/>
              </w:rPr>
              <w:t>办理时限</w:t>
            </w:r>
          </w:p>
        </w:tc>
        <w:tc>
          <w:tcPr>
            <w:tcW w:w="1249" w:type="dxa"/>
            <w:vAlign w:val="top"/>
          </w:tcPr>
          <w:p w14:paraId="16652FE3">
            <w:pPr>
              <w:pStyle w:val="7"/>
              <w:spacing w:before="194" w:line="219" w:lineRule="auto"/>
              <w:ind w:left="152"/>
            </w:pPr>
            <w:r>
              <w:rPr>
                <w:spacing w:val="7"/>
              </w:rPr>
              <w:t>办理人员</w:t>
            </w:r>
          </w:p>
        </w:tc>
        <w:tc>
          <w:tcPr>
            <w:tcW w:w="2297" w:type="dxa"/>
            <w:vAlign w:val="top"/>
          </w:tcPr>
          <w:p w14:paraId="19AF5131">
            <w:pPr>
              <w:pStyle w:val="7"/>
              <w:spacing w:before="195" w:line="220" w:lineRule="auto"/>
              <w:ind w:left="683"/>
            </w:pPr>
            <w:r>
              <w:rPr>
                <w:spacing w:val="2"/>
              </w:rPr>
              <w:t>审批标准</w:t>
            </w:r>
          </w:p>
        </w:tc>
        <w:tc>
          <w:tcPr>
            <w:tcW w:w="3141" w:type="dxa"/>
            <w:vAlign w:val="top"/>
          </w:tcPr>
          <w:p w14:paraId="3AEB65D6">
            <w:pPr>
              <w:pStyle w:val="7"/>
              <w:spacing w:before="194" w:line="219" w:lineRule="auto"/>
              <w:ind w:left="1105"/>
            </w:pPr>
            <w:r>
              <w:rPr>
                <w:spacing w:val="3"/>
              </w:rPr>
              <w:t>办理结果</w:t>
            </w:r>
          </w:p>
        </w:tc>
      </w:tr>
      <w:tr w14:paraId="68C0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34" w:type="dxa"/>
            <w:vAlign w:val="top"/>
          </w:tcPr>
          <w:p w14:paraId="3F4BDA21">
            <w:pPr>
              <w:pStyle w:val="7"/>
              <w:spacing w:before="303" w:line="221" w:lineRule="auto"/>
              <w:ind w:left="174"/>
            </w:pPr>
            <w:r>
              <w:rPr>
                <w:spacing w:val="4"/>
              </w:rPr>
              <w:t>受理</w:t>
            </w:r>
          </w:p>
        </w:tc>
        <w:tc>
          <w:tcPr>
            <w:tcW w:w="7946" w:type="dxa"/>
            <w:gridSpan w:val="4"/>
            <w:vAlign w:val="top"/>
          </w:tcPr>
          <w:p w14:paraId="016239E9">
            <w:pPr>
              <w:pStyle w:val="7"/>
              <w:spacing w:before="159" w:line="219" w:lineRule="auto"/>
              <w:ind w:left="90"/>
            </w:pPr>
            <w:r>
              <w:rPr>
                <w:spacing w:val="-19"/>
              </w:rPr>
              <w:t>申请人在河南省</w:t>
            </w:r>
            <w:r>
              <w:rPr>
                <w:spacing w:val="-18"/>
              </w:rPr>
              <w:t>网上办事大厅进行网上申报，并选择结果送达方式或者到新野县政</w:t>
            </w:r>
            <w:r>
              <w:rPr>
                <w:spacing w:val="-11"/>
              </w:rPr>
              <w:t>务</w:t>
            </w:r>
            <w:r>
              <w:t>服务大厅综合窗口提起申请的，现场受理。</w:t>
            </w:r>
          </w:p>
        </w:tc>
      </w:tr>
      <w:tr w14:paraId="7590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6" w:hRule="atLeast"/>
        </w:trPr>
        <w:tc>
          <w:tcPr>
            <w:tcW w:w="834" w:type="dxa"/>
            <w:vMerge w:val="restart"/>
            <w:tcBorders>
              <w:bottom w:val="nil"/>
            </w:tcBorders>
            <w:vAlign w:val="top"/>
          </w:tcPr>
          <w:p w14:paraId="6E989CCE">
            <w:pPr>
              <w:spacing w:line="241" w:lineRule="auto"/>
              <w:rPr>
                <w:rFonts w:ascii="Arial"/>
                <w:sz w:val="21"/>
              </w:rPr>
            </w:pPr>
          </w:p>
          <w:p w14:paraId="250D9352">
            <w:pPr>
              <w:spacing w:line="241" w:lineRule="auto"/>
              <w:rPr>
                <w:rFonts w:ascii="Arial"/>
                <w:sz w:val="21"/>
              </w:rPr>
            </w:pPr>
          </w:p>
          <w:p w14:paraId="69C3586D">
            <w:pPr>
              <w:spacing w:line="241" w:lineRule="auto"/>
              <w:rPr>
                <w:rFonts w:ascii="Arial"/>
                <w:sz w:val="21"/>
              </w:rPr>
            </w:pPr>
          </w:p>
          <w:p w14:paraId="3B31F54D">
            <w:pPr>
              <w:spacing w:line="241" w:lineRule="auto"/>
              <w:rPr>
                <w:rFonts w:ascii="Arial"/>
                <w:sz w:val="21"/>
              </w:rPr>
            </w:pPr>
          </w:p>
          <w:p w14:paraId="0543EF63">
            <w:pPr>
              <w:spacing w:line="241" w:lineRule="auto"/>
              <w:rPr>
                <w:rFonts w:ascii="Arial"/>
                <w:sz w:val="21"/>
              </w:rPr>
            </w:pPr>
          </w:p>
          <w:p w14:paraId="44F04CE9">
            <w:pPr>
              <w:spacing w:line="242" w:lineRule="auto"/>
              <w:rPr>
                <w:rFonts w:ascii="Arial"/>
                <w:sz w:val="21"/>
              </w:rPr>
            </w:pPr>
          </w:p>
          <w:p w14:paraId="04650005">
            <w:pPr>
              <w:spacing w:line="242" w:lineRule="auto"/>
              <w:rPr>
                <w:rFonts w:ascii="Arial"/>
                <w:sz w:val="21"/>
              </w:rPr>
            </w:pPr>
          </w:p>
          <w:p w14:paraId="37967429">
            <w:pPr>
              <w:spacing w:line="242" w:lineRule="auto"/>
              <w:rPr>
                <w:rFonts w:ascii="Arial"/>
                <w:sz w:val="21"/>
              </w:rPr>
            </w:pPr>
          </w:p>
          <w:p w14:paraId="610F29B7">
            <w:pPr>
              <w:spacing w:line="242" w:lineRule="auto"/>
              <w:rPr>
                <w:rFonts w:ascii="Arial"/>
                <w:sz w:val="21"/>
              </w:rPr>
            </w:pPr>
          </w:p>
          <w:p w14:paraId="63677BED">
            <w:pPr>
              <w:spacing w:line="242" w:lineRule="auto"/>
              <w:rPr>
                <w:rFonts w:ascii="Arial"/>
                <w:sz w:val="21"/>
              </w:rPr>
            </w:pPr>
          </w:p>
          <w:p w14:paraId="321F0610">
            <w:pPr>
              <w:spacing w:line="242" w:lineRule="auto"/>
              <w:rPr>
                <w:rFonts w:ascii="Arial"/>
                <w:sz w:val="21"/>
              </w:rPr>
            </w:pPr>
          </w:p>
          <w:p w14:paraId="6EEDA184">
            <w:pPr>
              <w:spacing w:line="242" w:lineRule="auto"/>
              <w:rPr>
                <w:rFonts w:ascii="Arial"/>
                <w:sz w:val="21"/>
              </w:rPr>
            </w:pPr>
          </w:p>
          <w:p w14:paraId="4DA8A6BD">
            <w:pPr>
              <w:pStyle w:val="7"/>
              <w:spacing w:before="75" w:line="208" w:lineRule="auto"/>
              <w:ind w:left="64"/>
            </w:pPr>
            <w:r>
              <w:rPr>
                <w:spacing w:val="6"/>
              </w:rPr>
              <w:t>审核审</w:t>
            </w:r>
          </w:p>
          <w:p w14:paraId="505DE9AD">
            <w:pPr>
              <w:pStyle w:val="7"/>
              <w:spacing w:before="1" w:line="207" w:lineRule="auto"/>
              <w:jc w:val="right"/>
            </w:pPr>
            <w:r>
              <w:rPr>
                <w:spacing w:val="-28"/>
              </w:rPr>
              <w:t>批办结、</w:t>
            </w:r>
          </w:p>
          <w:p w14:paraId="19613A42">
            <w:pPr>
              <w:pStyle w:val="7"/>
              <w:spacing w:line="226" w:lineRule="auto"/>
              <w:ind w:left="174"/>
            </w:pPr>
            <w:r>
              <w:rPr>
                <w:spacing w:val="-2"/>
              </w:rPr>
              <w:t>送达</w:t>
            </w:r>
          </w:p>
        </w:tc>
        <w:tc>
          <w:tcPr>
            <w:tcW w:w="1259" w:type="dxa"/>
            <w:vMerge w:val="restart"/>
            <w:tcBorders>
              <w:bottom w:val="nil"/>
            </w:tcBorders>
            <w:vAlign w:val="top"/>
          </w:tcPr>
          <w:p w14:paraId="62552E2D">
            <w:pPr>
              <w:spacing w:line="241" w:lineRule="auto"/>
              <w:rPr>
                <w:rFonts w:ascii="Arial"/>
                <w:sz w:val="21"/>
              </w:rPr>
            </w:pPr>
          </w:p>
          <w:p w14:paraId="7265CB10">
            <w:pPr>
              <w:spacing w:line="241" w:lineRule="auto"/>
              <w:rPr>
                <w:rFonts w:ascii="Arial"/>
                <w:sz w:val="21"/>
              </w:rPr>
            </w:pPr>
          </w:p>
          <w:p w14:paraId="573E7250">
            <w:pPr>
              <w:spacing w:line="241" w:lineRule="auto"/>
              <w:rPr>
                <w:rFonts w:ascii="Arial"/>
                <w:sz w:val="21"/>
              </w:rPr>
            </w:pPr>
          </w:p>
          <w:p w14:paraId="6CB0E924">
            <w:pPr>
              <w:spacing w:line="241" w:lineRule="auto"/>
              <w:rPr>
                <w:rFonts w:ascii="Arial"/>
                <w:sz w:val="21"/>
              </w:rPr>
            </w:pPr>
          </w:p>
          <w:p w14:paraId="0349B741">
            <w:pPr>
              <w:spacing w:line="241" w:lineRule="auto"/>
              <w:rPr>
                <w:rFonts w:ascii="Arial"/>
                <w:sz w:val="21"/>
              </w:rPr>
            </w:pPr>
          </w:p>
          <w:p w14:paraId="71A43C41">
            <w:pPr>
              <w:spacing w:line="241" w:lineRule="auto"/>
              <w:rPr>
                <w:rFonts w:ascii="Arial"/>
                <w:sz w:val="21"/>
              </w:rPr>
            </w:pPr>
          </w:p>
          <w:p w14:paraId="66E7E04F">
            <w:pPr>
              <w:spacing w:line="241" w:lineRule="auto"/>
              <w:rPr>
                <w:rFonts w:ascii="Arial"/>
                <w:sz w:val="21"/>
              </w:rPr>
            </w:pPr>
          </w:p>
          <w:p w14:paraId="10C228B8">
            <w:pPr>
              <w:spacing w:line="241" w:lineRule="auto"/>
              <w:rPr>
                <w:rFonts w:ascii="Arial"/>
                <w:sz w:val="21"/>
              </w:rPr>
            </w:pPr>
          </w:p>
          <w:p w14:paraId="4419393D">
            <w:pPr>
              <w:spacing w:line="241" w:lineRule="auto"/>
              <w:rPr>
                <w:rFonts w:ascii="Arial"/>
                <w:sz w:val="21"/>
              </w:rPr>
            </w:pPr>
          </w:p>
          <w:p w14:paraId="6E850721">
            <w:pPr>
              <w:spacing w:line="242" w:lineRule="auto"/>
              <w:rPr>
                <w:rFonts w:ascii="Arial"/>
                <w:sz w:val="21"/>
              </w:rPr>
            </w:pPr>
          </w:p>
          <w:p w14:paraId="29421EB1">
            <w:pPr>
              <w:spacing w:line="242" w:lineRule="auto"/>
              <w:rPr>
                <w:rFonts w:ascii="Arial"/>
                <w:sz w:val="21"/>
              </w:rPr>
            </w:pPr>
          </w:p>
          <w:p w14:paraId="6C418C85">
            <w:pPr>
              <w:spacing w:line="242" w:lineRule="auto"/>
              <w:rPr>
                <w:rFonts w:ascii="Arial"/>
                <w:sz w:val="21"/>
              </w:rPr>
            </w:pPr>
          </w:p>
          <w:p w14:paraId="1B542A0A">
            <w:pPr>
              <w:spacing w:line="242" w:lineRule="auto"/>
              <w:rPr>
                <w:rFonts w:ascii="Arial"/>
                <w:sz w:val="21"/>
              </w:rPr>
            </w:pPr>
          </w:p>
          <w:p w14:paraId="2AE06B4D">
            <w:pPr>
              <w:pStyle w:val="7"/>
              <w:spacing w:before="75" w:line="219" w:lineRule="auto"/>
              <w:ind w:left="101"/>
            </w:pPr>
            <w:r>
              <w:rPr>
                <w:spacing w:val="7"/>
              </w:rPr>
              <w:t>1个工作日</w:t>
            </w:r>
          </w:p>
        </w:tc>
        <w:tc>
          <w:tcPr>
            <w:tcW w:w="1249" w:type="dxa"/>
            <w:vAlign w:val="top"/>
          </w:tcPr>
          <w:p w14:paraId="6549BE7A">
            <w:pPr>
              <w:spacing w:line="271" w:lineRule="auto"/>
              <w:rPr>
                <w:rFonts w:ascii="Arial"/>
                <w:sz w:val="21"/>
              </w:rPr>
            </w:pPr>
          </w:p>
          <w:p w14:paraId="0A8A8BA0">
            <w:pPr>
              <w:spacing w:line="272" w:lineRule="auto"/>
              <w:rPr>
                <w:rFonts w:ascii="Arial"/>
                <w:sz w:val="21"/>
              </w:rPr>
            </w:pPr>
          </w:p>
          <w:p w14:paraId="2C3E703C">
            <w:pPr>
              <w:spacing w:line="272" w:lineRule="auto"/>
              <w:rPr>
                <w:rFonts w:ascii="Arial"/>
                <w:sz w:val="21"/>
              </w:rPr>
            </w:pPr>
          </w:p>
          <w:p w14:paraId="05033835">
            <w:pPr>
              <w:spacing w:line="272" w:lineRule="auto"/>
              <w:rPr>
                <w:rFonts w:ascii="Arial"/>
                <w:sz w:val="21"/>
              </w:rPr>
            </w:pPr>
          </w:p>
          <w:p w14:paraId="5C7358EF">
            <w:pPr>
              <w:spacing w:line="272" w:lineRule="auto"/>
              <w:rPr>
                <w:rFonts w:ascii="Arial"/>
                <w:sz w:val="21"/>
              </w:rPr>
            </w:pPr>
          </w:p>
          <w:p w14:paraId="05133628">
            <w:pPr>
              <w:pStyle w:val="7"/>
              <w:spacing w:before="75" w:line="214" w:lineRule="auto"/>
              <w:ind w:left="71" w:right="37" w:hanging="30"/>
            </w:pPr>
            <w:r>
              <w:rPr>
                <w:spacing w:val="1"/>
              </w:rPr>
              <w:t>窗口工作人</w:t>
            </w:r>
            <w:r>
              <w:rPr>
                <w:spacing w:val="4"/>
              </w:rPr>
              <w:t>员审核</w:t>
            </w:r>
          </w:p>
        </w:tc>
        <w:tc>
          <w:tcPr>
            <w:tcW w:w="2297" w:type="dxa"/>
            <w:vAlign w:val="top"/>
          </w:tcPr>
          <w:p w14:paraId="1C5879C2">
            <w:pPr>
              <w:spacing w:line="248" w:lineRule="auto"/>
              <w:rPr>
                <w:rFonts w:ascii="Arial"/>
                <w:sz w:val="21"/>
              </w:rPr>
            </w:pPr>
          </w:p>
          <w:p w14:paraId="1A77A8E7">
            <w:pPr>
              <w:pStyle w:val="7"/>
              <w:spacing w:before="74" w:line="203" w:lineRule="auto"/>
              <w:ind w:firstLine="80"/>
            </w:pPr>
            <w:r>
              <w:rPr>
                <w:spacing w:val="-14"/>
              </w:rPr>
              <w:t>对申请材料进行初步审</w:t>
            </w:r>
            <w:r>
              <w:rPr>
                <w:spacing w:val="-6"/>
              </w:rPr>
              <w:t>核，申请材料齐全或符</w:t>
            </w:r>
            <w:r>
              <w:rPr>
                <w:spacing w:val="6"/>
              </w:rPr>
              <w:t>合“容缺受理”要求</w:t>
            </w:r>
            <w:r>
              <w:rPr>
                <w:spacing w:val="-6"/>
              </w:rPr>
              <w:t>且符合法定情形的，应</w:t>
            </w:r>
            <w:r>
              <w:rPr>
                <w:spacing w:val="7"/>
              </w:rPr>
              <w:t>当当场受理，并出具</w:t>
            </w:r>
            <w:r>
              <w:rPr>
                <w:spacing w:val="-13"/>
              </w:rPr>
              <w:t>《受理通知书》对申请</w:t>
            </w:r>
            <w:r>
              <w:rPr>
                <w:spacing w:val="-6"/>
              </w:rPr>
              <w:t>材料不齐全或者不符合法定形式的，应当一次性告知申请人需要补正</w:t>
            </w:r>
            <w:r>
              <w:rPr>
                <w:spacing w:val="-8"/>
              </w:rPr>
              <w:t>的全部内容。不符合法</w:t>
            </w:r>
            <w:r>
              <w:rPr>
                <w:spacing w:val="-2"/>
              </w:rPr>
              <w:t>定情形的，不予受理。</w:t>
            </w:r>
          </w:p>
        </w:tc>
        <w:tc>
          <w:tcPr>
            <w:tcW w:w="3141" w:type="dxa"/>
            <w:vAlign w:val="top"/>
          </w:tcPr>
          <w:p w14:paraId="2670D9D2">
            <w:pPr>
              <w:pStyle w:val="7"/>
              <w:spacing w:before="72" w:line="200" w:lineRule="auto"/>
              <w:ind w:left="66"/>
            </w:pPr>
            <w:r>
              <w:rPr>
                <w:spacing w:val="-3"/>
              </w:rPr>
              <w:t>1.材料齐全符合法定情形的出</w:t>
            </w:r>
            <w:r>
              <w:rPr>
                <w:spacing w:val="-5"/>
              </w:rPr>
              <w:t>具《受理通知单》并短信或电</w:t>
            </w:r>
            <w:r>
              <w:rPr>
                <w:spacing w:val="5"/>
              </w:rPr>
              <w:t>话通知，并推送给交管部门；</w:t>
            </w:r>
          </w:p>
          <w:p w14:paraId="17AAE972">
            <w:pPr>
              <w:pStyle w:val="7"/>
              <w:spacing w:before="1" w:line="198" w:lineRule="auto"/>
              <w:ind w:left="66" w:right="58"/>
            </w:pPr>
            <w:r>
              <w:rPr>
                <w:spacing w:val="1"/>
              </w:rPr>
              <w:t>2.材料不齐全，应当一次性告知需要补正的内容，出具《补</w:t>
            </w:r>
            <w:r>
              <w:rPr>
                <w:spacing w:val="10"/>
              </w:rPr>
              <w:t>正告知书》</w:t>
            </w:r>
            <w:r>
              <w:rPr>
                <w:spacing w:val="5"/>
              </w:rPr>
              <w:t>；</w:t>
            </w:r>
          </w:p>
          <w:p w14:paraId="69AB405F">
            <w:pPr>
              <w:pStyle w:val="7"/>
              <w:spacing w:before="4" w:line="200" w:lineRule="auto"/>
              <w:ind w:left="75" w:hanging="9"/>
            </w:pPr>
            <w:r>
              <w:t>3.基本条件具备、关键材料齐</w:t>
            </w:r>
            <w:r>
              <w:rPr>
                <w:spacing w:val="-13"/>
              </w:rPr>
              <w:t>全且符合法定形式，但非关键性</w:t>
            </w:r>
            <w:r>
              <w:rPr>
                <w:spacing w:val="-12"/>
              </w:rPr>
              <w:t>材料欠缺的事项，经过申请人作</w:t>
            </w:r>
            <w:r>
              <w:rPr>
                <w:spacing w:val="-13"/>
              </w:rPr>
              <w:t>出相应承诺后在受理领取结果前</w:t>
            </w:r>
            <w:r>
              <w:rPr>
                <w:spacing w:val="3"/>
              </w:rPr>
              <w:t>补齐材料(容缺受理)</w:t>
            </w:r>
            <w:r>
              <w:rPr>
                <w:spacing w:val="5"/>
              </w:rPr>
              <w:t>；</w:t>
            </w:r>
          </w:p>
          <w:p w14:paraId="47038810">
            <w:pPr>
              <w:pStyle w:val="7"/>
              <w:spacing w:line="205" w:lineRule="auto"/>
              <w:ind w:right="292" w:firstLine="94"/>
            </w:pPr>
            <w:r>
              <w:rPr>
                <w:spacing w:val="-2"/>
              </w:rPr>
              <w:t>4.不符合法定情形的，出具《不予受理通知书》。</w:t>
            </w:r>
          </w:p>
        </w:tc>
      </w:tr>
      <w:tr w14:paraId="6F73D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34" w:type="dxa"/>
            <w:vMerge w:val="continue"/>
            <w:tcBorders>
              <w:top w:val="nil"/>
              <w:bottom w:val="nil"/>
            </w:tcBorders>
            <w:vAlign w:val="top"/>
          </w:tcPr>
          <w:p w14:paraId="377E57F3">
            <w:pPr>
              <w:rPr>
                <w:rFonts w:ascii="Arial"/>
                <w:sz w:val="21"/>
              </w:rPr>
            </w:pPr>
          </w:p>
        </w:tc>
        <w:tc>
          <w:tcPr>
            <w:tcW w:w="1259" w:type="dxa"/>
            <w:vMerge w:val="continue"/>
            <w:tcBorders>
              <w:top w:val="nil"/>
              <w:bottom w:val="nil"/>
            </w:tcBorders>
            <w:vAlign w:val="top"/>
          </w:tcPr>
          <w:p w14:paraId="5539A1EC">
            <w:pPr>
              <w:rPr>
                <w:rFonts w:ascii="Arial"/>
                <w:sz w:val="21"/>
              </w:rPr>
            </w:pPr>
          </w:p>
        </w:tc>
        <w:tc>
          <w:tcPr>
            <w:tcW w:w="1249" w:type="dxa"/>
            <w:vAlign w:val="top"/>
          </w:tcPr>
          <w:p w14:paraId="64DF9A37">
            <w:pPr>
              <w:pStyle w:val="7"/>
              <w:spacing w:before="143" w:line="206" w:lineRule="auto"/>
              <w:ind w:left="52" w:right="75" w:firstLine="100"/>
              <w:jc w:val="both"/>
            </w:pPr>
            <w:r>
              <w:rPr>
                <w:spacing w:val="3"/>
              </w:rPr>
              <w:t>现场踏勘</w:t>
            </w:r>
            <w:r>
              <w:rPr>
                <w:spacing w:val="-15"/>
              </w:rPr>
              <w:t>(特殊环</w:t>
            </w:r>
            <w:r>
              <w:rPr>
                <w:spacing w:val="22"/>
              </w:rPr>
              <w:t>节)3个工</w:t>
            </w:r>
            <w:r>
              <w:rPr>
                <w:spacing w:val="20"/>
              </w:rPr>
              <w:t>作日</w:t>
            </w:r>
          </w:p>
        </w:tc>
        <w:tc>
          <w:tcPr>
            <w:tcW w:w="2297" w:type="dxa"/>
            <w:vAlign w:val="top"/>
          </w:tcPr>
          <w:p w14:paraId="36259EFD">
            <w:pPr>
              <w:pStyle w:val="7"/>
              <w:spacing w:before="274" w:line="201" w:lineRule="auto"/>
              <w:jc w:val="right"/>
            </w:pPr>
            <w:r>
              <w:rPr>
                <w:spacing w:val="-3"/>
              </w:rPr>
              <w:t>现场踏勘，判定是否符</w:t>
            </w:r>
          </w:p>
          <w:p w14:paraId="638F8662">
            <w:pPr>
              <w:pStyle w:val="7"/>
              <w:spacing w:line="209" w:lineRule="auto"/>
              <w:ind w:left="162"/>
            </w:pPr>
            <w:r>
              <w:rPr>
                <w:spacing w:val="-1"/>
              </w:rPr>
              <w:t>合法定情形(特殊环</w:t>
            </w:r>
          </w:p>
          <w:p w14:paraId="3D9369A9">
            <w:pPr>
              <w:pStyle w:val="7"/>
              <w:spacing w:line="220" w:lineRule="auto"/>
              <w:ind w:left="82"/>
            </w:pPr>
            <w:r>
              <w:rPr>
                <w:spacing w:val="5"/>
              </w:rPr>
              <w:t>节不计入审批时限)</w:t>
            </w:r>
          </w:p>
        </w:tc>
        <w:tc>
          <w:tcPr>
            <w:tcW w:w="3141" w:type="dxa"/>
            <w:vAlign w:val="top"/>
          </w:tcPr>
          <w:p w14:paraId="3A2A075B">
            <w:pPr>
              <w:pStyle w:val="7"/>
              <w:spacing w:before="14" w:line="205" w:lineRule="auto"/>
              <w:ind w:left="66" w:right="295" w:firstLine="229"/>
            </w:pPr>
            <w:r>
              <w:t>(一)踏勘通过的进入审批</w:t>
            </w:r>
            <w:r>
              <w:rPr>
                <w:spacing w:val="-6"/>
              </w:rPr>
              <w:t>环节；</w:t>
            </w:r>
          </w:p>
          <w:p w14:paraId="01865632">
            <w:pPr>
              <w:pStyle w:val="7"/>
              <w:spacing w:before="1" w:line="192" w:lineRule="auto"/>
              <w:ind w:left="75" w:right="66" w:hanging="9"/>
            </w:pPr>
            <w:r>
              <w:t>(二)踏勘不通过的，不符合法定情形的出具不予行政许可</w:t>
            </w:r>
          </w:p>
          <w:p w14:paraId="148185D1">
            <w:pPr>
              <w:pStyle w:val="7"/>
              <w:spacing w:line="178" w:lineRule="auto"/>
              <w:ind w:left="66"/>
            </w:pPr>
            <w:r>
              <w:rPr>
                <w:spacing w:val="-2"/>
              </w:rPr>
              <w:t>决定。</w:t>
            </w:r>
          </w:p>
        </w:tc>
      </w:tr>
      <w:tr w14:paraId="4015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34" w:type="dxa"/>
            <w:vMerge w:val="continue"/>
            <w:tcBorders>
              <w:top w:val="nil"/>
              <w:bottom w:val="nil"/>
            </w:tcBorders>
            <w:vAlign w:val="top"/>
          </w:tcPr>
          <w:p w14:paraId="2C3CCF82">
            <w:pPr>
              <w:rPr>
                <w:rFonts w:ascii="Arial"/>
                <w:sz w:val="21"/>
              </w:rPr>
            </w:pPr>
          </w:p>
        </w:tc>
        <w:tc>
          <w:tcPr>
            <w:tcW w:w="1259" w:type="dxa"/>
            <w:vMerge w:val="continue"/>
            <w:tcBorders>
              <w:top w:val="nil"/>
              <w:bottom w:val="nil"/>
            </w:tcBorders>
            <w:vAlign w:val="top"/>
          </w:tcPr>
          <w:p w14:paraId="48A65412">
            <w:pPr>
              <w:rPr>
                <w:rFonts w:ascii="Arial"/>
                <w:sz w:val="21"/>
              </w:rPr>
            </w:pPr>
          </w:p>
        </w:tc>
        <w:tc>
          <w:tcPr>
            <w:tcW w:w="1249" w:type="dxa"/>
            <w:vAlign w:val="top"/>
          </w:tcPr>
          <w:p w14:paraId="1D9C1FE7">
            <w:pPr>
              <w:pStyle w:val="7"/>
              <w:spacing w:before="296" w:line="211" w:lineRule="auto"/>
              <w:ind w:left="61" w:right="37" w:hanging="20"/>
            </w:pPr>
            <w:r>
              <w:rPr>
                <w:spacing w:val="1"/>
              </w:rPr>
              <w:t>窗口负责人</w:t>
            </w:r>
            <w:r>
              <w:rPr>
                <w:spacing w:val="4"/>
              </w:rPr>
              <w:t>审批</w:t>
            </w:r>
          </w:p>
        </w:tc>
        <w:tc>
          <w:tcPr>
            <w:tcW w:w="2297" w:type="dxa"/>
            <w:vAlign w:val="top"/>
          </w:tcPr>
          <w:p w14:paraId="214EF9DC">
            <w:pPr>
              <w:pStyle w:val="7"/>
              <w:spacing w:before="47" w:line="195" w:lineRule="auto"/>
              <w:ind w:left="13"/>
              <w:jc w:val="both"/>
            </w:pPr>
            <w:r>
              <w:rPr>
                <w:spacing w:val="-3"/>
              </w:rPr>
              <w:t>根据法律法规规定及相</w:t>
            </w:r>
            <w:r>
              <w:rPr>
                <w:spacing w:val="-4"/>
              </w:rPr>
              <w:t>关规划开展审查，并根</w:t>
            </w:r>
            <w:r>
              <w:rPr>
                <w:spacing w:val="-3"/>
              </w:rPr>
              <w:t>据交管部门的审批意见</w:t>
            </w:r>
            <w:r>
              <w:rPr>
                <w:spacing w:val="10"/>
              </w:rPr>
              <w:t>决定。</w:t>
            </w:r>
          </w:p>
        </w:tc>
        <w:tc>
          <w:tcPr>
            <w:tcW w:w="3141" w:type="dxa"/>
            <w:vAlign w:val="top"/>
          </w:tcPr>
          <w:p w14:paraId="33701449">
            <w:pPr>
              <w:pStyle w:val="7"/>
              <w:spacing w:before="27" w:line="205" w:lineRule="auto"/>
              <w:ind w:left="66" w:right="65"/>
            </w:pPr>
            <w:r>
              <w:t>(一)审查通过的出具行政许可</w:t>
            </w:r>
            <w:r>
              <w:rPr>
                <w:spacing w:val="-10"/>
              </w:rPr>
              <w:t>决定；</w:t>
            </w:r>
          </w:p>
          <w:p w14:paraId="313B8E90">
            <w:pPr>
              <w:pStyle w:val="7"/>
              <w:spacing w:before="2" w:line="192" w:lineRule="auto"/>
              <w:ind w:left="85" w:right="63" w:hanging="19"/>
            </w:pPr>
            <w:r>
              <w:t>(二)审查不通过的出具不予行</w:t>
            </w:r>
            <w:r>
              <w:rPr>
                <w:spacing w:val="-1"/>
              </w:rPr>
              <w:t>政许可决定。</w:t>
            </w:r>
          </w:p>
        </w:tc>
      </w:tr>
      <w:tr w14:paraId="6C653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834" w:type="dxa"/>
            <w:vMerge w:val="continue"/>
            <w:tcBorders>
              <w:top w:val="nil"/>
            </w:tcBorders>
            <w:vAlign w:val="top"/>
          </w:tcPr>
          <w:p w14:paraId="0FCE6C84">
            <w:pPr>
              <w:rPr>
                <w:rFonts w:ascii="Arial"/>
                <w:sz w:val="21"/>
              </w:rPr>
            </w:pPr>
          </w:p>
        </w:tc>
        <w:tc>
          <w:tcPr>
            <w:tcW w:w="1259" w:type="dxa"/>
            <w:vMerge w:val="continue"/>
            <w:tcBorders>
              <w:top w:val="nil"/>
            </w:tcBorders>
            <w:vAlign w:val="top"/>
          </w:tcPr>
          <w:p w14:paraId="265EB10C">
            <w:pPr>
              <w:rPr>
                <w:rFonts w:ascii="Arial"/>
                <w:sz w:val="21"/>
              </w:rPr>
            </w:pPr>
          </w:p>
        </w:tc>
        <w:tc>
          <w:tcPr>
            <w:tcW w:w="1249" w:type="dxa"/>
            <w:vAlign w:val="top"/>
          </w:tcPr>
          <w:p w14:paraId="30BC91CA">
            <w:pPr>
              <w:pStyle w:val="7"/>
              <w:spacing w:before="180" w:line="211" w:lineRule="auto"/>
              <w:ind w:left="71" w:right="37" w:hanging="30"/>
            </w:pPr>
            <w:r>
              <w:rPr>
                <w:spacing w:val="1"/>
              </w:rPr>
              <w:t>窗口工作人</w:t>
            </w:r>
            <w:r>
              <w:rPr>
                <w:spacing w:val="3"/>
              </w:rPr>
              <w:t>员办结、</w:t>
            </w:r>
            <w:r>
              <w:rPr>
                <w:spacing w:val="-2"/>
              </w:rPr>
              <w:t>送达</w:t>
            </w:r>
          </w:p>
        </w:tc>
        <w:tc>
          <w:tcPr>
            <w:tcW w:w="2297" w:type="dxa"/>
            <w:vAlign w:val="top"/>
          </w:tcPr>
          <w:p w14:paraId="39B9BA76">
            <w:pPr>
              <w:pStyle w:val="7"/>
              <w:spacing w:before="299" w:line="213" w:lineRule="auto"/>
              <w:ind w:left="161" w:hanging="148"/>
            </w:pPr>
            <w:r>
              <w:rPr>
                <w:spacing w:val="-3"/>
              </w:rPr>
              <w:t>作出最终审批结果，制</w:t>
            </w:r>
            <w:r>
              <w:rPr>
                <w:spacing w:val="-2"/>
              </w:rPr>
              <w:t>作行政许可决定书。</w:t>
            </w:r>
          </w:p>
        </w:tc>
        <w:tc>
          <w:tcPr>
            <w:tcW w:w="3141" w:type="dxa"/>
            <w:vAlign w:val="top"/>
          </w:tcPr>
          <w:p w14:paraId="38D3E796">
            <w:pPr>
              <w:pStyle w:val="7"/>
              <w:spacing w:before="278" w:line="234" w:lineRule="auto"/>
              <w:ind w:left="74" w:hanging="59"/>
            </w:pPr>
            <w:r>
              <w:rPr>
                <w:spacing w:val="-8"/>
              </w:rPr>
              <w:t>申请人选择的送达方式送达行政</w:t>
            </w:r>
            <w:r>
              <w:rPr>
                <w:spacing w:val="-1"/>
              </w:rPr>
              <w:t>许可决定书。</w:t>
            </w:r>
          </w:p>
        </w:tc>
      </w:tr>
    </w:tbl>
    <w:p w14:paraId="63243851">
      <w:pPr>
        <w:pStyle w:val="2"/>
        <w:spacing w:line="251" w:lineRule="auto"/>
      </w:pPr>
    </w:p>
    <w:p w14:paraId="4C838199">
      <w:pPr>
        <w:spacing w:before="97" w:line="221" w:lineRule="auto"/>
        <w:ind w:left="756"/>
        <w:outlineLvl w:val="2"/>
        <w:rPr>
          <w:rFonts w:ascii="黑体" w:hAnsi="黑体" w:eastAsia="黑体" w:cs="黑体"/>
          <w:sz w:val="30"/>
          <w:szCs w:val="30"/>
        </w:rPr>
      </w:pPr>
      <w:r>
        <w:rPr>
          <w:rFonts w:ascii="黑体" w:hAnsi="黑体" w:eastAsia="黑体" w:cs="黑体"/>
          <w:b/>
          <w:bCs/>
          <w:spacing w:val="5"/>
          <w:sz w:val="30"/>
          <w:szCs w:val="30"/>
        </w:rPr>
        <w:t>十、办结时限</w:t>
      </w:r>
    </w:p>
    <w:p w14:paraId="265FA77C">
      <w:pPr>
        <w:spacing w:before="192" w:line="220" w:lineRule="auto"/>
        <w:ind w:left="752"/>
        <w:rPr>
          <w:rFonts w:ascii="仿宋" w:hAnsi="仿宋" w:eastAsia="仿宋" w:cs="仿宋"/>
          <w:sz w:val="30"/>
          <w:szCs w:val="30"/>
        </w:rPr>
      </w:pPr>
      <w:r>
        <w:rPr>
          <w:rFonts w:ascii="仿宋" w:hAnsi="仿宋" w:eastAsia="仿宋" w:cs="仿宋"/>
          <w:spacing w:val="14"/>
          <w:sz w:val="30"/>
          <w:szCs w:val="30"/>
        </w:rPr>
        <w:t>法定时限：20工作日。承诺期限：1个工作日。</w:t>
      </w:r>
    </w:p>
    <w:p w14:paraId="09244DB2">
      <w:pPr>
        <w:spacing w:before="228" w:line="224" w:lineRule="auto"/>
        <w:ind w:left="756"/>
        <w:outlineLvl w:val="2"/>
        <w:rPr>
          <w:rFonts w:ascii="黑体" w:hAnsi="黑体" w:eastAsia="黑体" w:cs="黑体"/>
          <w:sz w:val="30"/>
          <w:szCs w:val="30"/>
        </w:rPr>
      </w:pPr>
      <w:r>
        <w:rPr>
          <w:rFonts w:ascii="黑体" w:hAnsi="黑体" w:eastAsia="黑体" w:cs="黑体"/>
          <w:b/>
          <w:bCs/>
          <w:spacing w:val="8"/>
          <w:sz w:val="30"/>
          <w:szCs w:val="30"/>
        </w:rPr>
        <w:t>十一、结果送达</w:t>
      </w:r>
    </w:p>
    <w:p w14:paraId="113CDD8F">
      <w:pPr>
        <w:spacing w:before="170" w:line="220" w:lineRule="auto"/>
        <w:ind w:left="822"/>
        <w:rPr>
          <w:rFonts w:ascii="仿宋" w:hAnsi="仿宋" w:eastAsia="仿宋" w:cs="仿宋"/>
          <w:sz w:val="30"/>
          <w:szCs w:val="30"/>
        </w:rPr>
      </w:pPr>
      <w:r>
        <w:rPr>
          <w:rFonts w:ascii="仿宋" w:hAnsi="仿宋" w:eastAsia="仿宋" w:cs="仿宋"/>
          <w:spacing w:val="16"/>
          <w:sz w:val="30"/>
          <w:szCs w:val="30"/>
        </w:rPr>
        <w:t>自作出决定之日起1个工作日内送达。</w:t>
      </w:r>
    </w:p>
    <w:p w14:paraId="278990F2">
      <w:pPr>
        <w:spacing w:before="224" w:line="222" w:lineRule="auto"/>
        <w:ind w:left="752"/>
        <w:rPr>
          <w:rFonts w:ascii="仿宋" w:hAnsi="仿宋" w:eastAsia="仿宋" w:cs="仿宋"/>
          <w:sz w:val="30"/>
          <w:szCs w:val="30"/>
        </w:rPr>
      </w:pPr>
      <w:r>
        <w:rPr>
          <w:rFonts w:ascii="仿宋" w:hAnsi="仿宋" w:eastAsia="仿宋" w:cs="仿宋"/>
          <w:spacing w:val="11"/>
          <w:sz w:val="30"/>
          <w:szCs w:val="30"/>
        </w:rPr>
        <w:t>送达方式：直接送达，邮寄送达，电子送达。</w:t>
      </w:r>
    </w:p>
    <w:p w14:paraId="55C5252B">
      <w:pPr>
        <w:spacing w:before="199" w:line="222" w:lineRule="auto"/>
        <w:ind w:left="756"/>
        <w:outlineLvl w:val="2"/>
        <w:rPr>
          <w:rFonts w:ascii="黑体" w:hAnsi="黑体" w:eastAsia="黑体" w:cs="黑体"/>
          <w:sz w:val="30"/>
          <w:szCs w:val="30"/>
        </w:rPr>
      </w:pPr>
      <w:r>
        <w:rPr>
          <w:rFonts w:ascii="黑体" w:hAnsi="黑体" w:eastAsia="黑体" w:cs="黑体"/>
          <w:b/>
          <w:bCs/>
          <w:spacing w:val="6"/>
          <w:sz w:val="30"/>
          <w:szCs w:val="30"/>
        </w:rPr>
        <w:t>十二、咨询途径</w:t>
      </w:r>
    </w:p>
    <w:p w14:paraId="51B8090F">
      <w:pPr>
        <w:spacing w:before="222" w:line="223" w:lineRule="auto"/>
        <w:ind w:left="811"/>
        <w:rPr>
          <w:rFonts w:ascii="仿宋" w:hAnsi="仿宋" w:eastAsia="仿宋" w:cs="仿宋"/>
          <w:sz w:val="30"/>
          <w:szCs w:val="30"/>
        </w:rPr>
      </w:pPr>
      <w:r>
        <w:rPr>
          <w:rFonts w:ascii="仿宋" w:hAnsi="仿宋" w:eastAsia="仿宋" w:cs="仿宋"/>
          <w:spacing w:val="9"/>
          <w:sz w:val="30"/>
          <w:szCs w:val="30"/>
        </w:rPr>
        <w:t>电话咨询：0377-66018012</w:t>
      </w:r>
    </w:p>
    <w:p w14:paraId="72E2349E">
      <w:pPr>
        <w:spacing w:line="223" w:lineRule="auto"/>
        <w:rPr>
          <w:rFonts w:ascii="仿宋" w:hAnsi="仿宋" w:eastAsia="仿宋" w:cs="仿宋"/>
          <w:sz w:val="30"/>
          <w:szCs w:val="30"/>
        </w:rPr>
        <w:sectPr>
          <w:footerReference r:id="rId11" w:type="default"/>
          <w:pgSz w:w="11920" w:h="16840"/>
          <w:pgMar w:top="1431" w:right="1264" w:bottom="1767" w:left="1788" w:header="0" w:footer="1378" w:gutter="0"/>
          <w:cols w:space="720" w:num="1"/>
        </w:sectPr>
      </w:pPr>
    </w:p>
    <w:p w14:paraId="3A9D6A05">
      <w:pPr>
        <w:spacing w:before="268" w:line="224" w:lineRule="auto"/>
        <w:ind w:left="756"/>
        <w:rPr>
          <w:rFonts w:ascii="黑体" w:hAnsi="黑体" w:eastAsia="黑体" w:cs="黑体"/>
          <w:sz w:val="30"/>
          <w:szCs w:val="30"/>
        </w:rPr>
      </w:pPr>
      <w:r>
        <w:rPr>
          <w:rFonts w:ascii="黑体" w:hAnsi="黑体" w:eastAsia="黑体" w:cs="黑体"/>
          <w:b/>
          <w:bCs/>
          <w:spacing w:val="3"/>
          <w:sz w:val="30"/>
          <w:szCs w:val="30"/>
        </w:rPr>
        <w:t>附件2</w:t>
      </w:r>
    </w:p>
    <w:p w14:paraId="27354144">
      <w:pPr>
        <w:pStyle w:val="2"/>
        <w:spacing w:line="349" w:lineRule="auto"/>
      </w:pPr>
    </w:p>
    <w:p w14:paraId="383DF651">
      <w:pPr>
        <w:pStyle w:val="2"/>
        <w:spacing w:before="212" w:line="360" w:lineRule="auto"/>
      </w:pPr>
      <w:r>
        <w:drawing>
          <wp:inline distT="0" distB="0" distL="114300" distR="114300">
            <wp:extent cx="8569960" cy="47383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8569960" cy="4738370"/>
                    </a:xfrm>
                    <a:prstGeom prst="rect">
                      <a:avLst/>
                    </a:prstGeom>
                    <a:noFill/>
                    <a:ln w="9525">
                      <a:noFill/>
                    </a:ln>
                  </pic:spPr>
                </pic:pic>
              </a:graphicData>
            </a:graphic>
          </wp:inline>
        </w:drawing>
      </w:r>
    </w:p>
    <w:p w14:paraId="17496617">
      <w:pPr>
        <w:spacing w:line="6740" w:lineRule="exact"/>
        <w:sectPr>
          <w:footerReference r:id="rId12" w:type="default"/>
          <w:pgSz w:w="16840" w:h="11920"/>
          <w:pgMar w:top="1013" w:right="1809" w:bottom="400" w:left="1527" w:header="0" w:footer="0" w:gutter="0"/>
          <w:cols w:space="720" w:num="1"/>
        </w:sectPr>
      </w:pPr>
    </w:p>
    <w:p w14:paraId="0B25BDCD">
      <w:pPr>
        <w:spacing w:before="190" w:line="224" w:lineRule="auto"/>
        <w:ind w:left="39"/>
        <w:rPr>
          <w:rFonts w:ascii="黑体" w:hAnsi="黑体" w:eastAsia="黑体" w:cs="黑体"/>
          <w:sz w:val="30"/>
          <w:szCs w:val="30"/>
        </w:rPr>
      </w:pPr>
      <w:r>
        <w:rPr>
          <w:rFonts w:ascii="黑体" w:hAnsi="黑体" w:eastAsia="黑体" w:cs="黑体"/>
          <w:b/>
          <w:bCs/>
          <w:spacing w:val="22"/>
          <w:sz w:val="30"/>
          <w:szCs w:val="30"/>
        </w:rPr>
        <w:t>附件3</w:t>
      </w:r>
    </w:p>
    <w:p w14:paraId="6146DAB6">
      <w:pPr>
        <w:pStyle w:val="2"/>
        <w:spacing w:line="379" w:lineRule="auto"/>
      </w:pPr>
    </w:p>
    <w:p w14:paraId="2B37E28F">
      <w:pPr>
        <w:spacing w:before="133" w:line="219" w:lineRule="auto"/>
        <w:ind w:left="515"/>
        <w:rPr>
          <w:rFonts w:ascii="宋体" w:hAnsi="宋体" w:eastAsia="宋体" w:cs="宋体"/>
          <w:sz w:val="41"/>
          <w:szCs w:val="41"/>
        </w:rPr>
      </w:pPr>
      <w:r>
        <w:rPr>
          <w:rFonts w:ascii="宋体" w:hAnsi="宋体" w:eastAsia="宋体" w:cs="宋体"/>
          <w:b/>
          <w:bCs/>
          <w:spacing w:val="8"/>
          <w:sz w:val="41"/>
          <w:szCs w:val="41"/>
        </w:rPr>
        <w:t>“水、电、气、热、网”行政许可申请表</w:t>
      </w:r>
    </w:p>
    <w:p w14:paraId="7805BC1A">
      <w:pPr>
        <w:spacing w:before="46" w:line="229" w:lineRule="auto"/>
        <w:ind w:left="3465"/>
        <w:rPr>
          <w:rFonts w:ascii="楷体" w:hAnsi="楷体" w:eastAsia="楷体" w:cs="楷体"/>
          <w:sz w:val="30"/>
          <w:szCs w:val="30"/>
        </w:rPr>
      </w:pPr>
      <w:r>
        <w:rPr>
          <w:rFonts w:ascii="楷体" w:hAnsi="楷体" w:eastAsia="楷体" w:cs="楷体"/>
          <w:spacing w:val="23"/>
          <w:sz w:val="30"/>
          <w:szCs w:val="30"/>
        </w:rPr>
        <w:t>(告知承诺制)</w:t>
      </w:r>
    </w:p>
    <w:p w14:paraId="191CE683">
      <w:pPr>
        <w:spacing w:before="97"/>
      </w:pPr>
    </w:p>
    <w:tbl>
      <w:tblPr>
        <w:tblStyle w:val="6"/>
        <w:tblW w:w="8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78"/>
        <w:gridCol w:w="1678"/>
        <w:gridCol w:w="1658"/>
        <w:gridCol w:w="2083"/>
      </w:tblGrid>
      <w:tr w14:paraId="04647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663" w:type="dxa"/>
            <w:vMerge w:val="restart"/>
            <w:tcBorders>
              <w:bottom w:val="nil"/>
            </w:tcBorders>
            <w:vAlign w:val="top"/>
          </w:tcPr>
          <w:p w14:paraId="73621D94">
            <w:pPr>
              <w:spacing w:line="450" w:lineRule="auto"/>
              <w:rPr>
                <w:rFonts w:ascii="Arial"/>
                <w:sz w:val="21"/>
              </w:rPr>
            </w:pPr>
          </w:p>
          <w:p w14:paraId="015C36B1">
            <w:pPr>
              <w:pStyle w:val="7"/>
              <w:spacing w:before="71" w:line="219" w:lineRule="auto"/>
              <w:ind w:left="385"/>
              <w:rPr>
                <w:sz w:val="22"/>
                <w:szCs w:val="22"/>
              </w:rPr>
            </w:pPr>
            <w:r>
              <w:rPr>
                <w:spacing w:val="-2"/>
                <w:sz w:val="22"/>
                <w:szCs w:val="22"/>
              </w:rPr>
              <w:t>主办单位</w:t>
            </w:r>
          </w:p>
        </w:tc>
        <w:tc>
          <w:tcPr>
            <w:tcW w:w="1678" w:type="dxa"/>
            <w:vMerge w:val="restart"/>
            <w:tcBorders>
              <w:bottom w:val="nil"/>
            </w:tcBorders>
            <w:vAlign w:val="top"/>
          </w:tcPr>
          <w:p w14:paraId="7B225282">
            <w:pPr>
              <w:rPr>
                <w:rFonts w:ascii="Arial"/>
                <w:sz w:val="21"/>
              </w:rPr>
            </w:pPr>
          </w:p>
        </w:tc>
        <w:tc>
          <w:tcPr>
            <w:tcW w:w="1678" w:type="dxa"/>
            <w:vMerge w:val="restart"/>
            <w:tcBorders>
              <w:bottom w:val="nil"/>
            </w:tcBorders>
            <w:vAlign w:val="top"/>
          </w:tcPr>
          <w:p w14:paraId="71166DDA">
            <w:pPr>
              <w:spacing w:line="452" w:lineRule="auto"/>
              <w:rPr>
                <w:rFonts w:ascii="Arial"/>
                <w:sz w:val="21"/>
              </w:rPr>
            </w:pPr>
          </w:p>
          <w:p w14:paraId="30748E37">
            <w:pPr>
              <w:pStyle w:val="7"/>
              <w:spacing w:before="72" w:line="221" w:lineRule="auto"/>
              <w:ind w:left="504"/>
              <w:rPr>
                <w:sz w:val="22"/>
                <w:szCs w:val="22"/>
              </w:rPr>
            </w:pPr>
            <w:r>
              <w:rPr>
                <w:spacing w:val="-3"/>
                <w:sz w:val="22"/>
                <w:szCs w:val="22"/>
              </w:rPr>
              <w:t>联系人</w:t>
            </w:r>
          </w:p>
        </w:tc>
        <w:tc>
          <w:tcPr>
            <w:tcW w:w="1658" w:type="dxa"/>
            <w:vAlign w:val="top"/>
          </w:tcPr>
          <w:p w14:paraId="6198ECF3">
            <w:pPr>
              <w:pStyle w:val="7"/>
              <w:spacing w:before="94" w:line="219" w:lineRule="auto"/>
              <w:ind w:left="606"/>
              <w:rPr>
                <w:sz w:val="22"/>
                <w:szCs w:val="22"/>
              </w:rPr>
            </w:pPr>
            <w:r>
              <w:rPr>
                <w:spacing w:val="14"/>
                <w:sz w:val="22"/>
                <w:szCs w:val="22"/>
              </w:rPr>
              <w:t>姓名</w:t>
            </w:r>
          </w:p>
        </w:tc>
        <w:tc>
          <w:tcPr>
            <w:tcW w:w="2083" w:type="dxa"/>
            <w:vAlign w:val="top"/>
          </w:tcPr>
          <w:p w14:paraId="57F6CBB0">
            <w:pPr>
              <w:rPr>
                <w:rFonts w:ascii="Arial"/>
                <w:sz w:val="21"/>
              </w:rPr>
            </w:pPr>
          </w:p>
        </w:tc>
      </w:tr>
      <w:tr w14:paraId="65B9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Merge w:val="continue"/>
            <w:tcBorders>
              <w:top w:val="nil"/>
              <w:bottom w:val="nil"/>
            </w:tcBorders>
            <w:vAlign w:val="top"/>
          </w:tcPr>
          <w:p w14:paraId="57D4E692">
            <w:pPr>
              <w:rPr>
                <w:rFonts w:ascii="Arial"/>
                <w:sz w:val="21"/>
              </w:rPr>
            </w:pPr>
          </w:p>
        </w:tc>
        <w:tc>
          <w:tcPr>
            <w:tcW w:w="1678" w:type="dxa"/>
            <w:vMerge w:val="continue"/>
            <w:tcBorders>
              <w:top w:val="nil"/>
              <w:bottom w:val="nil"/>
            </w:tcBorders>
            <w:vAlign w:val="top"/>
          </w:tcPr>
          <w:p w14:paraId="308FED4F">
            <w:pPr>
              <w:rPr>
                <w:rFonts w:ascii="Arial"/>
                <w:sz w:val="21"/>
              </w:rPr>
            </w:pPr>
          </w:p>
        </w:tc>
        <w:tc>
          <w:tcPr>
            <w:tcW w:w="1678" w:type="dxa"/>
            <w:vMerge w:val="continue"/>
            <w:tcBorders>
              <w:top w:val="nil"/>
              <w:bottom w:val="nil"/>
            </w:tcBorders>
            <w:vAlign w:val="top"/>
          </w:tcPr>
          <w:p w14:paraId="2E5B2802">
            <w:pPr>
              <w:rPr>
                <w:rFonts w:ascii="Arial"/>
                <w:sz w:val="21"/>
              </w:rPr>
            </w:pPr>
          </w:p>
        </w:tc>
        <w:tc>
          <w:tcPr>
            <w:tcW w:w="1658" w:type="dxa"/>
            <w:vAlign w:val="top"/>
          </w:tcPr>
          <w:p w14:paraId="49865397">
            <w:pPr>
              <w:pStyle w:val="7"/>
              <w:spacing w:before="99" w:line="219" w:lineRule="auto"/>
              <w:ind w:left="386"/>
              <w:rPr>
                <w:sz w:val="22"/>
                <w:szCs w:val="22"/>
              </w:rPr>
            </w:pPr>
            <w:r>
              <w:rPr>
                <w:spacing w:val="3"/>
                <w:sz w:val="22"/>
                <w:szCs w:val="22"/>
              </w:rPr>
              <w:t>身份证号</w:t>
            </w:r>
          </w:p>
        </w:tc>
        <w:tc>
          <w:tcPr>
            <w:tcW w:w="2083" w:type="dxa"/>
            <w:vAlign w:val="top"/>
          </w:tcPr>
          <w:p w14:paraId="6CCCD55C">
            <w:pPr>
              <w:rPr>
                <w:rFonts w:ascii="Arial"/>
                <w:sz w:val="21"/>
              </w:rPr>
            </w:pPr>
          </w:p>
        </w:tc>
      </w:tr>
      <w:tr w14:paraId="1B3C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63" w:type="dxa"/>
            <w:vMerge w:val="continue"/>
            <w:tcBorders>
              <w:top w:val="nil"/>
            </w:tcBorders>
            <w:vAlign w:val="top"/>
          </w:tcPr>
          <w:p w14:paraId="4BFC8F11">
            <w:pPr>
              <w:rPr>
                <w:rFonts w:ascii="Arial"/>
                <w:sz w:val="21"/>
              </w:rPr>
            </w:pPr>
          </w:p>
        </w:tc>
        <w:tc>
          <w:tcPr>
            <w:tcW w:w="1678" w:type="dxa"/>
            <w:vMerge w:val="continue"/>
            <w:tcBorders>
              <w:top w:val="nil"/>
            </w:tcBorders>
            <w:vAlign w:val="top"/>
          </w:tcPr>
          <w:p w14:paraId="65A71FDF">
            <w:pPr>
              <w:rPr>
                <w:rFonts w:ascii="Arial"/>
                <w:sz w:val="21"/>
              </w:rPr>
            </w:pPr>
          </w:p>
        </w:tc>
        <w:tc>
          <w:tcPr>
            <w:tcW w:w="1678" w:type="dxa"/>
            <w:vMerge w:val="continue"/>
            <w:tcBorders>
              <w:top w:val="nil"/>
            </w:tcBorders>
            <w:vAlign w:val="top"/>
          </w:tcPr>
          <w:p w14:paraId="2FF4A7FF">
            <w:pPr>
              <w:rPr>
                <w:rFonts w:ascii="Arial"/>
                <w:sz w:val="21"/>
              </w:rPr>
            </w:pPr>
          </w:p>
        </w:tc>
        <w:tc>
          <w:tcPr>
            <w:tcW w:w="1658" w:type="dxa"/>
            <w:vAlign w:val="top"/>
          </w:tcPr>
          <w:p w14:paraId="66B17885">
            <w:pPr>
              <w:pStyle w:val="7"/>
              <w:spacing w:before="103" w:line="221" w:lineRule="auto"/>
              <w:ind w:left="606"/>
              <w:rPr>
                <w:sz w:val="22"/>
                <w:szCs w:val="22"/>
              </w:rPr>
            </w:pPr>
            <w:r>
              <w:rPr>
                <w:spacing w:val="4"/>
                <w:sz w:val="22"/>
                <w:szCs w:val="22"/>
              </w:rPr>
              <w:t>电话</w:t>
            </w:r>
          </w:p>
        </w:tc>
        <w:tc>
          <w:tcPr>
            <w:tcW w:w="2083" w:type="dxa"/>
            <w:vAlign w:val="top"/>
          </w:tcPr>
          <w:p w14:paraId="3236D80C">
            <w:pPr>
              <w:rPr>
                <w:rFonts w:ascii="Arial"/>
                <w:sz w:val="21"/>
              </w:rPr>
            </w:pPr>
          </w:p>
        </w:tc>
      </w:tr>
      <w:tr w14:paraId="6BC1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63" w:type="dxa"/>
            <w:vMerge w:val="restart"/>
            <w:tcBorders>
              <w:bottom w:val="nil"/>
            </w:tcBorders>
            <w:vAlign w:val="top"/>
          </w:tcPr>
          <w:p w14:paraId="32738FCD">
            <w:pPr>
              <w:spacing w:line="436" w:lineRule="auto"/>
              <w:rPr>
                <w:rFonts w:ascii="Arial"/>
                <w:sz w:val="21"/>
              </w:rPr>
            </w:pPr>
          </w:p>
          <w:p w14:paraId="505B6815">
            <w:pPr>
              <w:pStyle w:val="7"/>
              <w:spacing w:before="71" w:line="219" w:lineRule="auto"/>
              <w:ind w:left="385"/>
              <w:rPr>
                <w:sz w:val="22"/>
                <w:szCs w:val="22"/>
              </w:rPr>
            </w:pPr>
            <w:r>
              <w:rPr>
                <w:spacing w:val="-2"/>
                <w:sz w:val="22"/>
                <w:szCs w:val="22"/>
              </w:rPr>
              <w:t>联办单位</w:t>
            </w:r>
          </w:p>
        </w:tc>
        <w:tc>
          <w:tcPr>
            <w:tcW w:w="1678" w:type="dxa"/>
            <w:vMerge w:val="restart"/>
            <w:tcBorders>
              <w:bottom w:val="nil"/>
            </w:tcBorders>
            <w:vAlign w:val="top"/>
          </w:tcPr>
          <w:p w14:paraId="117C37CE">
            <w:pPr>
              <w:rPr>
                <w:rFonts w:ascii="Arial"/>
                <w:sz w:val="21"/>
              </w:rPr>
            </w:pPr>
          </w:p>
        </w:tc>
        <w:tc>
          <w:tcPr>
            <w:tcW w:w="1678" w:type="dxa"/>
            <w:vMerge w:val="restart"/>
            <w:tcBorders>
              <w:bottom w:val="nil"/>
            </w:tcBorders>
            <w:vAlign w:val="top"/>
          </w:tcPr>
          <w:p w14:paraId="04B71C6F">
            <w:pPr>
              <w:spacing w:line="438" w:lineRule="auto"/>
              <w:rPr>
                <w:rFonts w:ascii="Arial"/>
                <w:sz w:val="21"/>
              </w:rPr>
            </w:pPr>
          </w:p>
          <w:p w14:paraId="27CFB32B">
            <w:pPr>
              <w:pStyle w:val="7"/>
              <w:spacing w:before="72" w:line="221" w:lineRule="auto"/>
              <w:ind w:left="504"/>
              <w:rPr>
                <w:sz w:val="22"/>
                <w:szCs w:val="22"/>
              </w:rPr>
            </w:pPr>
            <w:r>
              <w:rPr>
                <w:spacing w:val="-3"/>
                <w:sz w:val="22"/>
                <w:szCs w:val="22"/>
              </w:rPr>
              <w:t>联系人</w:t>
            </w:r>
          </w:p>
        </w:tc>
        <w:tc>
          <w:tcPr>
            <w:tcW w:w="1658" w:type="dxa"/>
            <w:vAlign w:val="top"/>
          </w:tcPr>
          <w:p w14:paraId="6F46FEF1">
            <w:pPr>
              <w:pStyle w:val="7"/>
              <w:spacing w:before="90" w:line="219" w:lineRule="auto"/>
              <w:ind w:left="606"/>
              <w:rPr>
                <w:sz w:val="22"/>
                <w:szCs w:val="22"/>
              </w:rPr>
            </w:pPr>
            <w:r>
              <w:rPr>
                <w:spacing w:val="14"/>
                <w:sz w:val="22"/>
                <w:szCs w:val="22"/>
              </w:rPr>
              <w:t>姓名</w:t>
            </w:r>
          </w:p>
        </w:tc>
        <w:tc>
          <w:tcPr>
            <w:tcW w:w="2083" w:type="dxa"/>
            <w:vAlign w:val="top"/>
          </w:tcPr>
          <w:p w14:paraId="262BA495">
            <w:pPr>
              <w:rPr>
                <w:rFonts w:ascii="Arial"/>
                <w:sz w:val="21"/>
              </w:rPr>
            </w:pPr>
          </w:p>
        </w:tc>
      </w:tr>
      <w:tr w14:paraId="0A33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bottom w:val="nil"/>
            </w:tcBorders>
            <w:vAlign w:val="top"/>
          </w:tcPr>
          <w:p w14:paraId="1F9158C0">
            <w:pPr>
              <w:rPr>
                <w:rFonts w:ascii="Arial"/>
                <w:sz w:val="21"/>
              </w:rPr>
            </w:pPr>
          </w:p>
        </w:tc>
        <w:tc>
          <w:tcPr>
            <w:tcW w:w="1678" w:type="dxa"/>
            <w:vMerge w:val="continue"/>
            <w:tcBorders>
              <w:top w:val="nil"/>
              <w:bottom w:val="nil"/>
            </w:tcBorders>
            <w:vAlign w:val="top"/>
          </w:tcPr>
          <w:p w14:paraId="4804D525">
            <w:pPr>
              <w:rPr>
                <w:rFonts w:ascii="Arial"/>
                <w:sz w:val="21"/>
              </w:rPr>
            </w:pPr>
          </w:p>
        </w:tc>
        <w:tc>
          <w:tcPr>
            <w:tcW w:w="1678" w:type="dxa"/>
            <w:vMerge w:val="continue"/>
            <w:tcBorders>
              <w:top w:val="nil"/>
              <w:bottom w:val="nil"/>
            </w:tcBorders>
            <w:vAlign w:val="top"/>
          </w:tcPr>
          <w:p w14:paraId="73E48CE4">
            <w:pPr>
              <w:rPr>
                <w:rFonts w:ascii="Arial"/>
                <w:sz w:val="21"/>
              </w:rPr>
            </w:pPr>
          </w:p>
        </w:tc>
        <w:tc>
          <w:tcPr>
            <w:tcW w:w="1658" w:type="dxa"/>
            <w:vAlign w:val="top"/>
          </w:tcPr>
          <w:p w14:paraId="185D7140">
            <w:pPr>
              <w:pStyle w:val="7"/>
              <w:spacing w:before="101" w:line="219" w:lineRule="auto"/>
              <w:ind w:left="386"/>
              <w:rPr>
                <w:sz w:val="22"/>
                <w:szCs w:val="22"/>
              </w:rPr>
            </w:pPr>
            <w:r>
              <w:rPr>
                <w:spacing w:val="3"/>
                <w:sz w:val="22"/>
                <w:szCs w:val="22"/>
              </w:rPr>
              <w:t>身份证号</w:t>
            </w:r>
          </w:p>
        </w:tc>
        <w:tc>
          <w:tcPr>
            <w:tcW w:w="2083" w:type="dxa"/>
            <w:vAlign w:val="top"/>
          </w:tcPr>
          <w:p w14:paraId="1C3F2871">
            <w:pPr>
              <w:rPr>
                <w:rFonts w:ascii="Arial"/>
                <w:sz w:val="21"/>
              </w:rPr>
            </w:pPr>
          </w:p>
        </w:tc>
      </w:tr>
      <w:tr w14:paraId="29678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Merge w:val="continue"/>
            <w:tcBorders>
              <w:top w:val="nil"/>
            </w:tcBorders>
            <w:vAlign w:val="top"/>
          </w:tcPr>
          <w:p w14:paraId="2D9795B4">
            <w:pPr>
              <w:rPr>
                <w:rFonts w:ascii="Arial"/>
                <w:sz w:val="21"/>
              </w:rPr>
            </w:pPr>
          </w:p>
        </w:tc>
        <w:tc>
          <w:tcPr>
            <w:tcW w:w="1678" w:type="dxa"/>
            <w:vMerge w:val="continue"/>
            <w:tcBorders>
              <w:top w:val="nil"/>
            </w:tcBorders>
            <w:vAlign w:val="top"/>
          </w:tcPr>
          <w:p w14:paraId="3C1F8884">
            <w:pPr>
              <w:rPr>
                <w:rFonts w:ascii="Arial"/>
                <w:sz w:val="21"/>
              </w:rPr>
            </w:pPr>
          </w:p>
        </w:tc>
        <w:tc>
          <w:tcPr>
            <w:tcW w:w="1678" w:type="dxa"/>
            <w:vMerge w:val="continue"/>
            <w:tcBorders>
              <w:top w:val="nil"/>
            </w:tcBorders>
            <w:vAlign w:val="top"/>
          </w:tcPr>
          <w:p w14:paraId="72E148D3">
            <w:pPr>
              <w:rPr>
                <w:rFonts w:ascii="Arial"/>
                <w:sz w:val="21"/>
              </w:rPr>
            </w:pPr>
          </w:p>
        </w:tc>
        <w:tc>
          <w:tcPr>
            <w:tcW w:w="1658" w:type="dxa"/>
            <w:vAlign w:val="top"/>
          </w:tcPr>
          <w:p w14:paraId="5070595D">
            <w:pPr>
              <w:pStyle w:val="7"/>
              <w:spacing w:before="104" w:line="221" w:lineRule="auto"/>
              <w:ind w:left="606"/>
              <w:rPr>
                <w:sz w:val="22"/>
                <w:szCs w:val="22"/>
              </w:rPr>
            </w:pPr>
            <w:r>
              <w:rPr>
                <w:spacing w:val="4"/>
                <w:sz w:val="22"/>
                <w:szCs w:val="22"/>
              </w:rPr>
              <w:t>电话</w:t>
            </w:r>
          </w:p>
        </w:tc>
        <w:tc>
          <w:tcPr>
            <w:tcW w:w="2083" w:type="dxa"/>
            <w:vAlign w:val="top"/>
          </w:tcPr>
          <w:p w14:paraId="376A458E">
            <w:pPr>
              <w:rPr>
                <w:rFonts w:ascii="Arial"/>
                <w:sz w:val="21"/>
              </w:rPr>
            </w:pPr>
          </w:p>
        </w:tc>
      </w:tr>
      <w:tr w14:paraId="708F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restart"/>
            <w:tcBorders>
              <w:bottom w:val="nil"/>
            </w:tcBorders>
            <w:vAlign w:val="top"/>
          </w:tcPr>
          <w:p w14:paraId="3FF977BC">
            <w:pPr>
              <w:spacing w:line="438" w:lineRule="auto"/>
              <w:rPr>
                <w:rFonts w:ascii="Arial"/>
                <w:sz w:val="21"/>
              </w:rPr>
            </w:pPr>
          </w:p>
          <w:p w14:paraId="33A6BE10">
            <w:pPr>
              <w:pStyle w:val="7"/>
              <w:spacing w:before="71" w:line="219" w:lineRule="auto"/>
              <w:ind w:left="385"/>
              <w:rPr>
                <w:sz w:val="22"/>
                <w:szCs w:val="22"/>
              </w:rPr>
            </w:pPr>
            <w:r>
              <w:rPr>
                <w:spacing w:val="-2"/>
                <w:sz w:val="22"/>
                <w:szCs w:val="22"/>
              </w:rPr>
              <w:t>联办单位</w:t>
            </w:r>
          </w:p>
        </w:tc>
        <w:tc>
          <w:tcPr>
            <w:tcW w:w="1678" w:type="dxa"/>
            <w:vMerge w:val="restart"/>
            <w:tcBorders>
              <w:bottom w:val="nil"/>
            </w:tcBorders>
            <w:vAlign w:val="top"/>
          </w:tcPr>
          <w:p w14:paraId="61286D45">
            <w:pPr>
              <w:rPr>
                <w:rFonts w:ascii="Arial"/>
                <w:sz w:val="21"/>
              </w:rPr>
            </w:pPr>
          </w:p>
        </w:tc>
        <w:tc>
          <w:tcPr>
            <w:tcW w:w="1678" w:type="dxa"/>
            <w:vMerge w:val="restart"/>
            <w:tcBorders>
              <w:bottom w:val="nil"/>
            </w:tcBorders>
            <w:vAlign w:val="top"/>
          </w:tcPr>
          <w:p w14:paraId="7E8B0780">
            <w:pPr>
              <w:spacing w:line="440" w:lineRule="auto"/>
              <w:rPr>
                <w:rFonts w:ascii="Arial"/>
                <w:sz w:val="21"/>
              </w:rPr>
            </w:pPr>
          </w:p>
          <w:p w14:paraId="7CE57543">
            <w:pPr>
              <w:pStyle w:val="7"/>
              <w:spacing w:before="72" w:line="221" w:lineRule="auto"/>
              <w:ind w:left="504"/>
              <w:rPr>
                <w:sz w:val="22"/>
                <w:szCs w:val="22"/>
              </w:rPr>
            </w:pPr>
            <w:r>
              <w:rPr>
                <w:spacing w:val="-3"/>
                <w:sz w:val="22"/>
                <w:szCs w:val="22"/>
              </w:rPr>
              <w:t>联系人</w:t>
            </w:r>
          </w:p>
        </w:tc>
        <w:tc>
          <w:tcPr>
            <w:tcW w:w="1658" w:type="dxa"/>
            <w:vAlign w:val="top"/>
          </w:tcPr>
          <w:p w14:paraId="29E8B44F">
            <w:pPr>
              <w:pStyle w:val="7"/>
              <w:spacing w:before="102" w:line="219" w:lineRule="auto"/>
              <w:ind w:left="606"/>
              <w:rPr>
                <w:sz w:val="22"/>
                <w:szCs w:val="22"/>
              </w:rPr>
            </w:pPr>
            <w:r>
              <w:rPr>
                <w:spacing w:val="14"/>
                <w:sz w:val="22"/>
                <w:szCs w:val="22"/>
              </w:rPr>
              <w:t>姓名</w:t>
            </w:r>
          </w:p>
        </w:tc>
        <w:tc>
          <w:tcPr>
            <w:tcW w:w="2083" w:type="dxa"/>
            <w:vAlign w:val="top"/>
          </w:tcPr>
          <w:p w14:paraId="285882C1">
            <w:pPr>
              <w:rPr>
                <w:rFonts w:ascii="Arial"/>
                <w:sz w:val="21"/>
              </w:rPr>
            </w:pPr>
          </w:p>
        </w:tc>
      </w:tr>
      <w:tr w14:paraId="519E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63" w:type="dxa"/>
            <w:vMerge w:val="continue"/>
            <w:tcBorders>
              <w:top w:val="nil"/>
              <w:bottom w:val="nil"/>
            </w:tcBorders>
            <w:vAlign w:val="top"/>
          </w:tcPr>
          <w:p w14:paraId="0505061E">
            <w:pPr>
              <w:rPr>
                <w:rFonts w:ascii="Arial"/>
                <w:sz w:val="21"/>
              </w:rPr>
            </w:pPr>
          </w:p>
        </w:tc>
        <w:tc>
          <w:tcPr>
            <w:tcW w:w="1678" w:type="dxa"/>
            <w:vMerge w:val="continue"/>
            <w:tcBorders>
              <w:top w:val="nil"/>
              <w:bottom w:val="nil"/>
            </w:tcBorders>
            <w:vAlign w:val="top"/>
          </w:tcPr>
          <w:p w14:paraId="4373B1ED">
            <w:pPr>
              <w:rPr>
                <w:rFonts w:ascii="Arial"/>
                <w:sz w:val="21"/>
              </w:rPr>
            </w:pPr>
          </w:p>
        </w:tc>
        <w:tc>
          <w:tcPr>
            <w:tcW w:w="1678" w:type="dxa"/>
            <w:vMerge w:val="continue"/>
            <w:tcBorders>
              <w:top w:val="nil"/>
              <w:bottom w:val="nil"/>
            </w:tcBorders>
            <w:vAlign w:val="top"/>
          </w:tcPr>
          <w:p w14:paraId="4A7BAED6">
            <w:pPr>
              <w:rPr>
                <w:rFonts w:ascii="Arial"/>
                <w:sz w:val="21"/>
              </w:rPr>
            </w:pPr>
          </w:p>
        </w:tc>
        <w:tc>
          <w:tcPr>
            <w:tcW w:w="1658" w:type="dxa"/>
            <w:vAlign w:val="top"/>
          </w:tcPr>
          <w:p w14:paraId="17411B8C">
            <w:pPr>
              <w:pStyle w:val="7"/>
              <w:spacing w:before="92" w:line="219" w:lineRule="auto"/>
              <w:ind w:left="386"/>
              <w:rPr>
                <w:sz w:val="22"/>
                <w:szCs w:val="22"/>
              </w:rPr>
            </w:pPr>
            <w:r>
              <w:rPr>
                <w:spacing w:val="3"/>
                <w:sz w:val="22"/>
                <w:szCs w:val="22"/>
              </w:rPr>
              <w:t>身份证号</w:t>
            </w:r>
          </w:p>
        </w:tc>
        <w:tc>
          <w:tcPr>
            <w:tcW w:w="2083" w:type="dxa"/>
            <w:vAlign w:val="top"/>
          </w:tcPr>
          <w:p w14:paraId="7C8EF94F">
            <w:pPr>
              <w:rPr>
                <w:rFonts w:ascii="Arial"/>
                <w:sz w:val="21"/>
              </w:rPr>
            </w:pPr>
          </w:p>
        </w:tc>
      </w:tr>
      <w:tr w14:paraId="26BC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tcBorders>
            <w:vAlign w:val="top"/>
          </w:tcPr>
          <w:p w14:paraId="1E3DD1C9">
            <w:pPr>
              <w:rPr>
                <w:rFonts w:ascii="Arial"/>
                <w:sz w:val="21"/>
              </w:rPr>
            </w:pPr>
          </w:p>
        </w:tc>
        <w:tc>
          <w:tcPr>
            <w:tcW w:w="1678" w:type="dxa"/>
            <w:vMerge w:val="continue"/>
            <w:tcBorders>
              <w:top w:val="nil"/>
            </w:tcBorders>
            <w:vAlign w:val="top"/>
          </w:tcPr>
          <w:p w14:paraId="3899FA49">
            <w:pPr>
              <w:rPr>
                <w:rFonts w:ascii="Arial"/>
                <w:sz w:val="21"/>
              </w:rPr>
            </w:pPr>
          </w:p>
        </w:tc>
        <w:tc>
          <w:tcPr>
            <w:tcW w:w="1678" w:type="dxa"/>
            <w:vMerge w:val="continue"/>
            <w:tcBorders>
              <w:top w:val="nil"/>
            </w:tcBorders>
            <w:vAlign w:val="top"/>
          </w:tcPr>
          <w:p w14:paraId="649C05D9">
            <w:pPr>
              <w:rPr>
                <w:rFonts w:ascii="Arial"/>
                <w:sz w:val="21"/>
              </w:rPr>
            </w:pPr>
          </w:p>
        </w:tc>
        <w:tc>
          <w:tcPr>
            <w:tcW w:w="1658" w:type="dxa"/>
            <w:vAlign w:val="top"/>
          </w:tcPr>
          <w:p w14:paraId="7EA2ACE2">
            <w:pPr>
              <w:pStyle w:val="7"/>
              <w:spacing w:before="105" w:line="221" w:lineRule="auto"/>
              <w:ind w:left="606"/>
              <w:rPr>
                <w:sz w:val="22"/>
                <w:szCs w:val="22"/>
              </w:rPr>
            </w:pPr>
            <w:r>
              <w:rPr>
                <w:spacing w:val="4"/>
                <w:sz w:val="22"/>
                <w:szCs w:val="22"/>
              </w:rPr>
              <w:t>电话</w:t>
            </w:r>
          </w:p>
        </w:tc>
        <w:tc>
          <w:tcPr>
            <w:tcW w:w="2083" w:type="dxa"/>
            <w:vAlign w:val="top"/>
          </w:tcPr>
          <w:p w14:paraId="535FF9A8">
            <w:pPr>
              <w:rPr>
                <w:rFonts w:ascii="Arial"/>
                <w:sz w:val="21"/>
              </w:rPr>
            </w:pPr>
          </w:p>
        </w:tc>
      </w:tr>
      <w:tr w14:paraId="2C41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Merge w:val="restart"/>
            <w:tcBorders>
              <w:bottom w:val="nil"/>
            </w:tcBorders>
            <w:vAlign w:val="top"/>
          </w:tcPr>
          <w:p w14:paraId="21F9557D">
            <w:pPr>
              <w:spacing w:line="447" w:lineRule="auto"/>
              <w:rPr>
                <w:rFonts w:ascii="Arial"/>
                <w:sz w:val="21"/>
              </w:rPr>
            </w:pPr>
          </w:p>
          <w:p w14:paraId="12A6B8AF">
            <w:pPr>
              <w:pStyle w:val="7"/>
              <w:spacing w:before="72" w:line="219" w:lineRule="auto"/>
              <w:ind w:left="385"/>
              <w:rPr>
                <w:sz w:val="22"/>
                <w:szCs w:val="22"/>
              </w:rPr>
            </w:pPr>
            <w:r>
              <w:rPr>
                <w:spacing w:val="-2"/>
                <w:sz w:val="22"/>
                <w:szCs w:val="22"/>
              </w:rPr>
              <w:t>联办单位</w:t>
            </w:r>
          </w:p>
        </w:tc>
        <w:tc>
          <w:tcPr>
            <w:tcW w:w="1678" w:type="dxa"/>
            <w:vMerge w:val="restart"/>
            <w:tcBorders>
              <w:bottom w:val="nil"/>
            </w:tcBorders>
            <w:vAlign w:val="top"/>
          </w:tcPr>
          <w:p w14:paraId="38A4CCD7">
            <w:pPr>
              <w:rPr>
                <w:rFonts w:ascii="Arial"/>
                <w:sz w:val="21"/>
              </w:rPr>
            </w:pPr>
          </w:p>
        </w:tc>
        <w:tc>
          <w:tcPr>
            <w:tcW w:w="1678" w:type="dxa"/>
            <w:vMerge w:val="restart"/>
            <w:tcBorders>
              <w:bottom w:val="nil"/>
            </w:tcBorders>
            <w:vAlign w:val="top"/>
          </w:tcPr>
          <w:p w14:paraId="4E4F2C53">
            <w:pPr>
              <w:spacing w:line="450" w:lineRule="auto"/>
              <w:rPr>
                <w:rFonts w:ascii="Arial"/>
                <w:sz w:val="21"/>
              </w:rPr>
            </w:pPr>
          </w:p>
          <w:p w14:paraId="3A3BC0A2">
            <w:pPr>
              <w:pStyle w:val="7"/>
              <w:spacing w:before="72" w:line="221" w:lineRule="auto"/>
              <w:ind w:left="504"/>
              <w:rPr>
                <w:sz w:val="22"/>
                <w:szCs w:val="22"/>
              </w:rPr>
            </w:pPr>
            <w:r>
              <w:rPr>
                <w:spacing w:val="-3"/>
                <w:sz w:val="22"/>
                <w:szCs w:val="22"/>
              </w:rPr>
              <w:t>联系人</w:t>
            </w:r>
          </w:p>
        </w:tc>
        <w:tc>
          <w:tcPr>
            <w:tcW w:w="1658" w:type="dxa"/>
            <w:vAlign w:val="top"/>
          </w:tcPr>
          <w:p w14:paraId="641B5112">
            <w:pPr>
              <w:pStyle w:val="7"/>
              <w:spacing w:before="102" w:line="219" w:lineRule="auto"/>
              <w:ind w:left="606"/>
              <w:rPr>
                <w:sz w:val="22"/>
                <w:szCs w:val="22"/>
              </w:rPr>
            </w:pPr>
            <w:r>
              <w:rPr>
                <w:spacing w:val="14"/>
                <w:sz w:val="22"/>
                <w:szCs w:val="22"/>
              </w:rPr>
              <w:t>姓名</w:t>
            </w:r>
          </w:p>
        </w:tc>
        <w:tc>
          <w:tcPr>
            <w:tcW w:w="2083" w:type="dxa"/>
            <w:vAlign w:val="top"/>
          </w:tcPr>
          <w:p w14:paraId="226A4328">
            <w:pPr>
              <w:rPr>
                <w:rFonts w:ascii="Arial"/>
                <w:sz w:val="21"/>
              </w:rPr>
            </w:pPr>
          </w:p>
        </w:tc>
      </w:tr>
      <w:tr w14:paraId="6F4A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bottom w:val="nil"/>
            </w:tcBorders>
            <w:vAlign w:val="top"/>
          </w:tcPr>
          <w:p w14:paraId="261F4287">
            <w:pPr>
              <w:rPr>
                <w:rFonts w:ascii="Arial"/>
                <w:sz w:val="21"/>
              </w:rPr>
            </w:pPr>
          </w:p>
        </w:tc>
        <w:tc>
          <w:tcPr>
            <w:tcW w:w="1678" w:type="dxa"/>
            <w:vMerge w:val="continue"/>
            <w:tcBorders>
              <w:top w:val="nil"/>
              <w:bottom w:val="nil"/>
            </w:tcBorders>
            <w:vAlign w:val="top"/>
          </w:tcPr>
          <w:p w14:paraId="0C7651D4">
            <w:pPr>
              <w:rPr>
                <w:rFonts w:ascii="Arial"/>
                <w:sz w:val="21"/>
              </w:rPr>
            </w:pPr>
          </w:p>
        </w:tc>
        <w:tc>
          <w:tcPr>
            <w:tcW w:w="1678" w:type="dxa"/>
            <w:vMerge w:val="continue"/>
            <w:tcBorders>
              <w:top w:val="nil"/>
              <w:bottom w:val="nil"/>
            </w:tcBorders>
            <w:vAlign w:val="top"/>
          </w:tcPr>
          <w:p w14:paraId="3762F8D8">
            <w:pPr>
              <w:rPr>
                <w:rFonts w:ascii="Arial"/>
                <w:sz w:val="21"/>
              </w:rPr>
            </w:pPr>
          </w:p>
        </w:tc>
        <w:tc>
          <w:tcPr>
            <w:tcW w:w="1658" w:type="dxa"/>
            <w:vAlign w:val="top"/>
          </w:tcPr>
          <w:p w14:paraId="602C284F">
            <w:pPr>
              <w:pStyle w:val="7"/>
              <w:spacing w:before="103" w:line="219" w:lineRule="auto"/>
              <w:ind w:left="386"/>
              <w:rPr>
                <w:sz w:val="22"/>
                <w:szCs w:val="22"/>
              </w:rPr>
            </w:pPr>
            <w:r>
              <w:rPr>
                <w:spacing w:val="3"/>
                <w:sz w:val="22"/>
                <w:szCs w:val="22"/>
              </w:rPr>
              <w:t>身份证号</w:t>
            </w:r>
          </w:p>
        </w:tc>
        <w:tc>
          <w:tcPr>
            <w:tcW w:w="2083" w:type="dxa"/>
            <w:vAlign w:val="top"/>
          </w:tcPr>
          <w:p w14:paraId="3B099305">
            <w:pPr>
              <w:rPr>
                <w:rFonts w:ascii="Arial"/>
                <w:sz w:val="21"/>
              </w:rPr>
            </w:pPr>
          </w:p>
        </w:tc>
      </w:tr>
      <w:tr w14:paraId="20F8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tcBorders>
            <w:vAlign w:val="top"/>
          </w:tcPr>
          <w:p w14:paraId="24F58350">
            <w:pPr>
              <w:rPr>
                <w:rFonts w:ascii="Arial"/>
                <w:sz w:val="21"/>
              </w:rPr>
            </w:pPr>
          </w:p>
        </w:tc>
        <w:tc>
          <w:tcPr>
            <w:tcW w:w="1678" w:type="dxa"/>
            <w:vMerge w:val="continue"/>
            <w:tcBorders>
              <w:top w:val="nil"/>
            </w:tcBorders>
            <w:vAlign w:val="top"/>
          </w:tcPr>
          <w:p w14:paraId="659B0366">
            <w:pPr>
              <w:rPr>
                <w:rFonts w:ascii="Arial"/>
                <w:sz w:val="21"/>
              </w:rPr>
            </w:pPr>
          </w:p>
        </w:tc>
        <w:tc>
          <w:tcPr>
            <w:tcW w:w="1678" w:type="dxa"/>
            <w:vMerge w:val="continue"/>
            <w:tcBorders>
              <w:top w:val="nil"/>
            </w:tcBorders>
            <w:vAlign w:val="top"/>
          </w:tcPr>
          <w:p w14:paraId="14117044">
            <w:pPr>
              <w:rPr>
                <w:rFonts w:ascii="Arial"/>
                <w:sz w:val="21"/>
              </w:rPr>
            </w:pPr>
          </w:p>
        </w:tc>
        <w:tc>
          <w:tcPr>
            <w:tcW w:w="1658" w:type="dxa"/>
            <w:vAlign w:val="top"/>
          </w:tcPr>
          <w:p w14:paraId="605E95AA">
            <w:pPr>
              <w:pStyle w:val="7"/>
              <w:spacing w:before="106" w:line="221" w:lineRule="auto"/>
              <w:ind w:left="606"/>
              <w:rPr>
                <w:sz w:val="22"/>
                <w:szCs w:val="22"/>
              </w:rPr>
            </w:pPr>
            <w:r>
              <w:rPr>
                <w:spacing w:val="4"/>
                <w:sz w:val="22"/>
                <w:szCs w:val="22"/>
              </w:rPr>
              <w:t>电话</w:t>
            </w:r>
          </w:p>
        </w:tc>
        <w:tc>
          <w:tcPr>
            <w:tcW w:w="2083" w:type="dxa"/>
            <w:vAlign w:val="top"/>
          </w:tcPr>
          <w:p w14:paraId="3CCF8880">
            <w:pPr>
              <w:rPr>
                <w:rFonts w:ascii="Arial"/>
                <w:sz w:val="21"/>
              </w:rPr>
            </w:pPr>
          </w:p>
        </w:tc>
      </w:tr>
      <w:tr w14:paraId="0858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Merge w:val="restart"/>
            <w:tcBorders>
              <w:bottom w:val="nil"/>
            </w:tcBorders>
            <w:vAlign w:val="top"/>
          </w:tcPr>
          <w:p w14:paraId="76D59309">
            <w:pPr>
              <w:spacing w:line="439" w:lineRule="auto"/>
              <w:rPr>
                <w:rFonts w:ascii="Arial"/>
                <w:sz w:val="21"/>
              </w:rPr>
            </w:pPr>
          </w:p>
          <w:p w14:paraId="6CF2AC01">
            <w:pPr>
              <w:pStyle w:val="7"/>
              <w:spacing w:before="71" w:line="219" w:lineRule="auto"/>
              <w:ind w:left="385"/>
              <w:rPr>
                <w:sz w:val="22"/>
                <w:szCs w:val="22"/>
              </w:rPr>
            </w:pPr>
            <w:r>
              <w:rPr>
                <w:spacing w:val="-2"/>
                <w:sz w:val="22"/>
                <w:szCs w:val="22"/>
              </w:rPr>
              <w:t>联办单位</w:t>
            </w:r>
          </w:p>
        </w:tc>
        <w:tc>
          <w:tcPr>
            <w:tcW w:w="1678" w:type="dxa"/>
            <w:vMerge w:val="restart"/>
            <w:tcBorders>
              <w:bottom w:val="nil"/>
            </w:tcBorders>
            <w:vAlign w:val="top"/>
          </w:tcPr>
          <w:p w14:paraId="2E2D0846">
            <w:pPr>
              <w:rPr>
                <w:rFonts w:ascii="Arial"/>
                <w:sz w:val="21"/>
              </w:rPr>
            </w:pPr>
          </w:p>
        </w:tc>
        <w:tc>
          <w:tcPr>
            <w:tcW w:w="1678" w:type="dxa"/>
            <w:vMerge w:val="restart"/>
            <w:tcBorders>
              <w:bottom w:val="nil"/>
            </w:tcBorders>
            <w:vAlign w:val="top"/>
          </w:tcPr>
          <w:p w14:paraId="4F497AA3">
            <w:pPr>
              <w:spacing w:line="441" w:lineRule="auto"/>
              <w:rPr>
                <w:rFonts w:ascii="Arial"/>
                <w:sz w:val="21"/>
              </w:rPr>
            </w:pPr>
          </w:p>
          <w:p w14:paraId="66956E7C">
            <w:pPr>
              <w:pStyle w:val="7"/>
              <w:spacing w:before="72" w:line="221" w:lineRule="auto"/>
              <w:ind w:left="504"/>
              <w:rPr>
                <w:sz w:val="22"/>
                <w:szCs w:val="22"/>
              </w:rPr>
            </w:pPr>
            <w:r>
              <w:rPr>
                <w:spacing w:val="-3"/>
                <w:sz w:val="22"/>
                <w:szCs w:val="22"/>
              </w:rPr>
              <w:t>联系人</w:t>
            </w:r>
          </w:p>
        </w:tc>
        <w:tc>
          <w:tcPr>
            <w:tcW w:w="1658" w:type="dxa"/>
            <w:vAlign w:val="top"/>
          </w:tcPr>
          <w:p w14:paraId="3A6F3CC6">
            <w:pPr>
              <w:pStyle w:val="7"/>
              <w:spacing w:before="103" w:line="219" w:lineRule="auto"/>
              <w:ind w:left="606"/>
              <w:rPr>
                <w:sz w:val="22"/>
                <w:szCs w:val="22"/>
              </w:rPr>
            </w:pPr>
            <w:r>
              <w:rPr>
                <w:spacing w:val="14"/>
                <w:sz w:val="22"/>
                <w:szCs w:val="22"/>
              </w:rPr>
              <w:t>姓名</w:t>
            </w:r>
          </w:p>
        </w:tc>
        <w:tc>
          <w:tcPr>
            <w:tcW w:w="2083" w:type="dxa"/>
            <w:vAlign w:val="top"/>
          </w:tcPr>
          <w:p w14:paraId="3ACB3E05">
            <w:pPr>
              <w:rPr>
                <w:rFonts w:ascii="Arial"/>
                <w:sz w:val="21"/>
              </w:rPr>
            </w:pPr>
          </w:p>
        </w:tc>
      </w:tr>
      <w:tr w14:paraId="0BE4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bottom w:val="nil"/>
            </w:tcBorders>
            <w:vAlign w:val="top"/>
          </w:tcPr>
          <w:p w14:paraId="47F5D2DC">
            <w:pPr>
              <w:rPr>
                <w:rFonts w:ascii="Arial"/>
                <w:sz w:val="21"/>
              </w:rPr>
            </w:pPr>
          </w:p>
        </w:tc>
        <w:tc>
          <w:tcPr>
            <w:tcW w:w="1678" w:type="dxa"/>
            <w:vMerge w:val="continue"/>
            <w:tcBorders>
              <w:top w:val="nil"/>
              <w:bottom w:val="nil"/>
            </w:tcBorders>
            <w:vAlign w:val="top"/>
          </w:tcPr>
          <w:p w14:paraId="366BA0A4">
            <w:pPr>
              <w:rPr>
                <w:rFonts w:ascii="Arial"/>
                <w:sz w:val="21"/>
              </w:rPr>
            </w:pPr>
          </w:p>
        </w:tc>
        <w:tc>
          <w:tcPr>
            <w:tcW w:w="1678" w:type="dxa"/>
            <w:vMerge w:val="continue"/>
            <w:tcBorders>
              <w:top w:val="nil"/>
              <w:bottom w:val="nil"/>
            </w:tcBorders>
            <w:vAlign w:val="top"/>
          </w:tcPr>
          <w:p w14:paraId="788FCA1D">
            <w:pPr>
              <w:rPr>
                <w:rFonts w:ascii="Arial"/>
                <w:sz w:val="21"/>
              </w:rPr>
            </w:pPr>
          </w:p>
        </w:tc>
        <w:tc>
          <w:tcPr>
            <w:tcW w:w="1658" w:type="dxa"/>
            <w:vAlign w:val="top"/>
          </w:tcPr>
          <w:p w14:paraId="7F5E0F87">
            <w:pPr>
              <w:pStyle w:val="7"/>
              <w:spacing w:before="104" w:line="219" w:lineRule="auto"/>
              <w:ind w:left="386"/>
              <w:rPr>
                <w:sz w:val="22"/>
                <w:szCs w:val="22"/>
              </w:rPr>
            </w:pPr>
            <w:r>
              <w:rPr>
                <w:spacing w:val="3"/>
                <w:sz w:val="22"/>
                <w:szCs w:val="22"/>
              </w:rPr>
              <w:t>身份证号</w:t>
            </w:r>
          </w:p>
        </w:tc>
        <w:tc>
          <w:tcPr>
            <w:tcW w:w="2083" w:type="dxa"/>
            <w:vAlign w:val="top"/>
          </w:tcPr>
          <w:p w14:paraId="2726D652">
            <w:pPr>
              <w:rPr>
                <w:rFonts w:ascii="Arial"/>
                <w:sz w:val="21"/>
              </w:rPr>
            </w:pPr>
          </w:p>
        </w:tc>
      </w:tr>
      <w:tr w14:paraId="09E6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63" w:type="dxa"/>
            <w:vMerge w:val="continue"/>
            <w:tcBorders>
              <w:top w:val="nil"/>
            </w:tcBorders>
            <w:vAlign w:val="top"/>
          </w:tcPr>
          <w:p w14:paraId="7EEB8CC6">
            <w:pPr>
              <w:rPr>
                <w:rFonts w:ascii="Arial"/>
                <w:sz w:val="21"/>
              </w:rPr>
            </w:pPr>
          </w:p>
        </w:tc>
        <w:tc>
          <w:tcPr>
            <w:tcW w:w="1678" w:type="dxa"/>
            <w:vMerge w:val="continue"/>
            <w:tcBorders>
              <w:top w:val="nil"/>
            </w:tcBorders>
            <w:vAlign w:val="top"/>
          </w:tcPr>
          <w:p w14:paraId="3DE733ED">
            <w:pPr>
              <w:rPr>
                <w:rFonts w:ascii="Arial"/>
                <w:sz w:val="21"/>
              </w:rPr>
            </w:pPr>
          </w:p>
        </w:tc>
        <w:tc>
          <w:tcPr>
            <w:tcW w:w="1678" w:type="dxa"/>
            <w:vMerge w:val="continue"/>
            <w:tcBorders>
              <w:top w:val="nil"/>
            </w:tcBorders>
            <w:vAlign w:val="top"/>
          </w:tcPr>
          <w:p w14:paraId="598D2A2D">
            <w:pPr>
              <w:rPr>
                <w:rFonts w:ascii="Arial"/>
                <w:sz w:val="21"/>
              </w:rPr>
            </w:pPr>
          </w:p>
        </w:tc>
        <w:tc>
          <w:tcPr>
            <w:tcW w:w="1658" w:type="dxa"/>
            <w:vAlign w:val="top"/>
          </w:tcPr>
          <w:p w14:paraId="1CE193CF">
            <w:pPr>
              <w:pStyle w:val="7"/>
              <w:spacing w:before="97" w:line="221" w:lineRule="auto"/>
              <w:ind w:left="606"/>
              <w:rPr>
                <w:sz w:val="22"/>
                <w:szCs w:val="22"/>
              </w:rPr>
            </w:pPr>
            <w:r>
              <w:rPr>
                <w:spacing w:val="4"/>
                <w:sz w:val="22"/>
                <w:szCs w:val="22"/>
              </w:rPr>
              <w:t>电话</w:t>
            </w:r>
          </w:p>
        </w:tc>
        <w:tc>
          <w:tcPr>
            <w:tcW w:w="2083" w:type="dxa"/>
            <w:vAlign w:val="top"/>
          </w:tcPr>
          <w:p w14:paraId="00AC55A7">
            <w:pPr>
              <w:rPr>
                <w:rFonts w:ascii="Arial"/>
                <w:sz w:val="21"/>
              </w:rPr>
            </w:pPr>
          </w:p>
        </w:tc>
      </w:tr>
      <w:tr w14:paraId="5DC5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Align w:val="top"/>
          </w:tcPr>
          <w:p w14:paraId="2908FE43">
            <w:pPr>
              <w:pStyle w:val="7"/>
              <w:spacing w:before="105" w:line="219" w:lineRule="auto"/>
              <w:ind w:left="385"/>
              <w:rPr>
                <w:sz w:val="22"/>
                <w:szCs w:val="22"/>
              </w:rPr>
            </w:pPr>
            <w:r>
              <w:rPr>
                <w:spacing w:val="3"/>
                <w:sz w:val="22"/>
                <w:szCs w:val="22"/>
              </w:rPr>
              <w:t>申请事项</w:t>
            </w:r>
          </w:p>
        </w:tc>
        <w:tc>
          <w:tcPr>
            <w:tcW w:w="7097" w:type="dxa"/>
            <w:gridSpan w:val="4"/>
            <w:vAlign w:val="top"/>
          </w:tcPr>
          <w:p w14:paraId="2001359B">
            <w:pPr>
              <w:rPr>
                <w:rFonts w:ascii="Arial"/>
                <w:sz w:val="21"/>
              </w:rPr>
            </w:pPr>
          </w:p>
        </w:tc>
      </w:tr>
      <w:tr w14:paraId="1AA8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Align w:val="top"/>
          </w:tcPr>
          <w:p w14:paraId="20DA224B">
            <w:pPr>
              <w:pStyle w:val="7"/>
              <w:spacing w:before="105" w:line="219" w:lineRule="auto"/>
              <w:ind w:left="164"/>
              <w:rPr>
                <w:sz w:val="22"/>
                <w:szCs w:val="22"/>
              </w:rPr>
            </w:pPr>
            <w:r>
              <w:rPr>
                <w:spacing w:val="-2"/>
                <w:sz w:val="22"/>
                <w:szCs w:val="22"/>
              </w:rPr>
              <w:t>服务企业名称</w:t>
            </w:r>
          </w:p>
        </w:tc>
        <w:tc>
          <w:tcPr>
            <w:tcW w:w="1678" w:type="dxa"/>
            <w:vAlign w:val="top"/>
          </w:tcPr>
          <w:p w14:paraId="02B58C40">
            <w:pPr>
              <w:rPr>
                <w:rFonts w:ascii="Arial"/>
                <w:sz w:val="21"/>
              </w:rPr>
            </w:pPr>
          </w:p>
        </w:tc>
        <w:tc>
          <w:tcPr>
            <w:tcW w:w="1678" w:type="dxa"/>
            <w:vAlign w:val="top"/>
          </w:tcPr>
          <w:p w14:paraId="773D094E">
            <w:pPr>
              <w:rPr>
                <w:rFonts w:ascii="Arial"/>
                <w:sz w:val="21"/>
              </w:rPr>
            </w:pPr>
          </w:p>
        </w:tc>
        <w:tc>
          <w:tcPr>
            <w:tcW w:w="1658" w:type="dxa"/>
            <w:vAlign w:val="top"/>
          </w:tcPr>
          <w:p w14:paraId="3ED0E864">
            <w:pPr>
              <w:pStyle w:val="7"/>
              <w:spacing w:before="105" w:line="219" w:lineRule="auto"/>
              <w:ind w:left="386"/>
              <w:rPr>
                <w:sz w:val="22"/>
                <w:szCs w:val="22"/>
              </w:rPr>
            </w:pPr>
            <w:r>
              <w:rPr>
                <w:spacing w:val="3"/>
                <w:sz w:val="22"/>
                <w:szCs w:val="22"/>
              </w:rPr>
              <w:t>申请日期</w:t>
            </w:r>
          </w:p>
        </w:tc>
        <w:tc>
          <w:tcPr>
            <w:tcW w:w="2083" w:type="dxa"/>
            <w:vAlign w:val="top"/>
          </w:tcPr>
          <w:p w14:paraId="2E0D415F">
            <w:pPr>
              <w:rPr>
                <w:rFonts w:ascii="Arial"/>
                <w:sz w:val="21"/>
              </w:rPr>
            </w:pPr>
          </w:p>
        </w:tc>
      </w:tr>
      <w:tr w14:paraId="62B2B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Align w:val="top"/>
          </w:tcPr>
          <w:p w14:paraId="3EF12DDD">
            <w:pPr>
              <w:pStyle w:val="7"/>
              <w:spacing w:before="107" w:line="221" w:lineRule="auto"/>
              <w:ind w:left="385"/>
              <w:rPr>
                <w:sz w:val="22"/>
                <w:szCs w:val="22"/>
              </w:rPr>
            </w:pPr>
            <w:r>
              <w:rPr>
                <w:spacing w:val="-3"/>
                <w:sz w:val="22"/>
                <w:szCs w:val="22"/>
              </w:rPr>
              <w:t>详细位置</w:t>
            </w:r>
          </w:p>
        </w:tc>
        <w:tc>
          <w:tcPr>
            <w:tcW w:w="1678" w:type="dxa"/>
            <w:vAlign w:val="top"/>
          </w:tcPr>
          <w:p w14:paraId="6C798FA3">
            <w:pPr>
              <w:rPr>
                <w:rFonts w:ascii="Arial"/>
                <w:sz w:val="21"/>
              </w:rPr>
            </w:pPr>
          </w:p>
        </w:tc>
        <w:tc>
          <w:tcPr>
            <w:tcW w:w="1678" w:type="dxa"/>
            <w:vAlign w:val="top"/>
          </w:tcPr>
          <w:p w14:paraId="69B82A7C">
            <w:pPr>
              <w:rPr>
                <w:rFonts w:ascii="Arial"/>
                <w:sz w:val="21"/>
              </w:rPr>
            </w:pPr>
          </w:p>
        </w:tc>
        <w:tc>
          <w:tcPr>
            <w:tcW w:w="1658" w:type="dxa"/>
            <w:vAlign w:val="top"/>
          </w:tcPr>
          <w:p w14:paraId="270CD5E6">
            <w:pPr>
              <w:pStyle w:val="7"/>
              <w:spacing w:before="106" w:line="219" w:lineRule="auto"/>
              <w:ind w:left="386"/>
              <w:rPr>
                <w:sz w:val="22"/>
                <w:szCs w:val="22"/>
              </w:rPr>
            </w:pPr>
            <w:r>
              <w:rPr>
                <w:spacing w:val="4"/>
                <w:sz w:val="22"/>
                <w:szCs w:val="22"/>
              </w:rPr>
              <w:t>路面类别</w:t>
            </w:r>
          </w:p>
        </w:tc>
        <w:tc>
          <w:tcPr>
            <w:tcW w:w="2083" w:type="dxa"/>
            <w:vAlign w:val="top"/>
          </w:tcPr>
          <w:p w14:paraId="6260B03D">
            <w:pPr>
              <w:rPr>
                <w:rFonts w:ascii="Arial"/>
                <w:sz w:val="21"/>
              </w:rPr>
            </w:pPr>
          </w:p>
        </w:tc>
      </w:tr>
      <w:tr w14:paraId="7A4D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3" w:type="dxa"/>
            <w:vMerge w:val="restart"/>
            <w:tcBorders>
              <w:bottom w:val="nil"/>
            </w:tcBorders>
            <w:vAlign w:val="top"/>
          </w:tcPr>
          <w:p w14:paraId="5AF63933">
            <w:pPr>
              <w:spacing w:line="282" w:lineRule="auto"/>
              <w:rPr>
                <w:rFonts w:ascii="Arial"/>
                <w:sz w:val="21"/>
              </w:rPr>
            </w:pPr>
          </w:p>
          <w:p w14:paraId="76F7A18F">
            <w:pPr>
              <w:pStyle w:val="7"/>
              <w:spacing w:before="72" w:line="219" w:lineRule="auto"/>
              <w:ind w:left="385"/>
              <w:rPr>
                <w:sz w:val="22"/>
                <w:szCs w:val="22"/>
              </w:rPr>
            </w:pPr>
            <w:r>
              <w:rPr>
                <w:spacing w:val="2"/>
                <w:sz w:val="22"/>
                <w:szCs w:val="22"/>
              </w:rPr>
              <w:t>建设规模</w:t>
            </w:r>
          </w:p>
          <w:p w14:paraId="6C1AEAEE">
            <w:pPr>
              <w:pStyle w:val="7"/>
              <w:spacing w:before="69" w:line="219" w:lineRule="auto"/>
              <w:ind w:left="385"/>
              <w:rPr>
                <w:sz w:val="22"/>
                <w:szCs w:val="22"/>
              </w:rPr>
            </w:pPr>
            <w:r>
              <w:rPr>
                <w:spacing w:val="4"/>
                <w:sz w:val="22"/>
                <w:szCs w:val="22"/>
              </w:rPr>
              <w:t>相关信息</w:t>
            </w:r>
          </w:p>
        </w:tc>
        <w:tc>
          <w:tcPr>
            <w:tcW w:w="3356" w:type="dxa"/>
            <w:gridSpan w:val="2"/>
            <w:vAlign w:val="top"/>
          </w:tcPr>
          <w:p w14:paraId="67FEC820">
            <w:pPr>
              <w:pStyle w:val="7"/>
              <w:spacing w:before="106" w:line="220" w:lineRule="auto"/>
              <w:ind w:left="1342"/>
              <w:rPr>
                <w:sz w:val="22"/>
                <w:szCs w:val="22"/>
              </w:rPr>
            </w:pPr>
            <w:r>
              <w:rPr>
                <w:spacing w:val="3"/>
                <w:sz w:val="22"/>
                <w:szCs w:val="22"/>
              </w:rPr>
              <w:t>人行道</w:t>
            </w:r>
          </w:p>
        </w:tc>
        <w:tc>
          <w:tcPr>
            <w:tcW w:w="3741" w:type="dxa"/>
            <w:gridSpan w:val="2"/>
            <w:vAlign w:val="top"/>
          </w:tcPr>
          <w:p w14:paraId="64F2916D">
            <w:pPr>
              <w:pStyle w:val="7"/>
              <w:spacing w:before="106" w:line="219" w:lineRule="auto"/>
              <w:ind w:left="666"/>
              <w:rPr>
                <w:sz w:val="22"/>
                <w:szCs w:val="22"/>
              </w:rPr>
            </w:pPr>
            <w:r>
              <w:rPr>
                <w:spacing w:val="-18"/>
                <w:sz w:val="22"/>
                <w:szCs w:val="22"/>
              </w:rPr>
              <w:t>长()米*宽()米</w:t>
            </w:r>
          </w:p>
        </w:tc>
      </w:tr>
      <w:tr w14:paraId="17C6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bottom w:val="nil"/>
            </w:tcBorders>
            <w:vAlign w:val="top"/>
          </w:tcPr>
          <w:p w14:paraId="4F8DDC8D">
            <w:pPr>
              <w:rPr>
                <w:rFonts w:ascii="Arial"/>
                <w:sz w:val="21"/>
              </w:rPr>
            </w:pPr>
          </w:p>
        </w:tc>
        <w:tc>
          <w:tcPr>
            <w:tcW w:w="3356" w:type="dxa"/>
            <w:gridSpan w:val="2"/>
            <w:vAlign w:val="top"/>
          </w:tcPr>
          <w:p w14:paraId="5D73A286">
            <w:pPr>
              <w:pStyle w:val="7"/>
              <w:spacing w:before="107" w:line="219" w:lineRule="auto"/>
              <w:ind w:left="1342"/>
              <w:rPr>
                <w:sz w:val="22"/>
                <w:szCs w:val="22"/>
              </w:rPr>
            </w:pPr>
            <w:r>
              <w:rPr>
                <w:spacing w:val="-3"/>
                <w:sz w:val="22"/>
                <w:szCs w:val="22"/>
              </w:rPr>
              <w:t>慢车道</w:t>
            </w:r>
          </w:p>
        </w:tc>
        <w:tc>
          <w:tcPr>
            <w:tcW w:w="3741" w:type="dxa"/>
            <w:gridSpan w:val="2"/>
            <w:vAlign w:val="top"/>
          </w:tcPr>
          <w:p w14:paraId="1A10EC74">
            <w:pPr>
              <w:pStyle w:val="7"/>
              <w:spacing w:before="107" w:line="219" w:lineRule="auto"/>
              <w:ind w:left="666"/>
              <w:rPr>
                <w:sz w:val="22"/>
                <w:szCs w:val="22"/>
              </w:rPr>
            </w:pPr>
            <w:r>
              <w:rPr>
                <w:spacing w:val="-18"/>
                <w:sz w:val="22"/>
                <w:szCs w:val="22"/>
              </w:rPr>
              <w:t>长()米*宽()米</w:t>
            </w:r>
          </w:p>
        </w:tc>
      </w:tr>
      <w:tr w14:paraId="209E6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63" w:type="dxa"/>
            <w:vMerge w:val="continue"/>
            <w:tcBorders>
              <w:top w:val="nil"/>
            </w:tcBorders>
            <w:vAlign w:val="top"/>
          </w:tcPr>
          <w:p w14:paraId="61B1C634">
            <w:pPr>
              <w:rPr>
                <w:rFonts w:ascii="Arial"/>
                <w:sz w:val="21"/>
              </w:rPr>
            </w:pPr>
          </w:p>
        </w:tc>
        <w:tc>
          <w:tcPr>
            <w:tcW w:w="3356" w:type="dxa"/>
            <w:gridSpan w:val="2"/>
            <w:vAlign w:val="top"/>
          </w:tcPr>
          <w:p w14:paraId="2CFBC97C">
            <w:pPr>
              <w:pStyle w:val="7"/>
              <w:spacing w:before="108" w:line="221" w:lineRule="auto"/>
              <w:ind w:left="1452"/>
              <w:rPr>
                <w:sz w:val="22"/>
                <w:szCs w:val="22"/>
              </w:rPr>
            </w:pPr>
            <w:r>
              <w:rPr>
                <w:spacing w:val="-3"/>
                <w:sz w:val="22"/>
                <w:szCs w:val="22"/>
              </w:rPr>
              <w:t>绿地</w:t>
            </w:r>
          </w:p>
        </w:tc>
        <w:tc>
          <w:tcPr>
            <w:tcW w:w="3741" w:type="dxa"/>
            <w:gridSpan w:val="2"/>
            <w:vAlign w:val="top"/>
          </w:tcPr>
          <w:p w14:paraId="314D3894">
            <w:pPr>
              <w:pStyle w:val="7"/>
              <w:spacing w:before="107" w:line="219" w:lineRule="auto"/>
              <w:ind w:left="666"/>
              <w:rPr>
                <w:sz w:val="22"/>
                <w:szCs w:val="22"/>
              </w:rPr>
            </w:pPr>
            <w:r>
              <w:rPr>
                <w:spacing w:val="-18"/>
                <w:sz w:val="22"/>
                <w:szCs w:val="22"/>
              </w:rPr>
              <w:t>长()米*宽()米</w:t>
            </w:r>
          </w:p>
        </w:tc>
      </w:tr>
      <w:tr w14:paraId="2D747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1663" w:type="dxa"/>
            <w:vAlign w:val="top"/>
          </w:tcPr>
          <w:p w14:paraId="730AF24A">
            <w:pPr>
              <w:rPr>
                <w:rFonts w:ascii="Arial"/>
                <w:sz w:val="21"/>
              </w:rPr>
            </w:pPr>
          </w:p>
          <w:p w14:paraId="27BA0866">
            <w:pPr>
              <w:rPr>
                <w:rFonts w:ascii="Arial"/>
                <w:sz w:val="21"/>
              </w:rPr>
            </w:pPr>
          </w:p>
          <w:p w14:paraId="5D6FF262">
            <w:pPr>
              <w:spacing w:line="241" w:lineRule="auto"/>
              <w:rPr>
                <w:rFonts w:ascii="Arial"/>
                <w:sz w:val="21"/>
              </w:rPr>
            </w:pPr>
          </w:p>
          <w:p w14:paraId="6543B999">
            <w:pPr>
              <w:pStyle w:val="7"/>
              <w:spacing w:before="71" w:line="219" w:lineRule="auto"/>
              <w:ind w:left="605"/>
              <w:rPr>
                <w:sz w:val="22"/>
                <w:szCs w:val="22"/>
              </w:rPr>
            </w:pPr>
            <w:r>
              <w:rPr>
                <w:spacing w:val="11"/>
                <w:sz w:val="22"/>
                <w:szCs w:val="22"/>
              </w:rPr>
              <w:t>说明</w:t>
            </w:r>
          </w:p>
        </w:tc>
        <w:tc>
          <w:tcPr>
            <w:tcW w:w="7097" w:type="dxa"/>
            <w:gridSpan w:val="4"/>
            <w:vAlign w:val="top"/>
          </w:tcPr>
          <w:p w14:paraId="6404712C">
            <w:pPr>
              <w:pStyle w:val="7"/>
              <w:spacing w:before="57" w:line="208" w:lineRule="auto"/>
              <w:ind w:left="22" w:firstLine="108"/>
              <w:rPr>
                <w:sz w:val="22"/>
                <w:szCs w:val="22"/>
              </w:rPr>
            </w:pPr>
            <w:r>
              <w:rPr>
                <w:spacing w:val="-2"/>
                <w:sz w:val="22"/>
                <w:szCs w:val="22"/>
              </w:rPr>
              <w:t>1.本表适用于符合告知承诺制要求的水电气热网企业办理挖</w:t>
            </w:r>
            <w:r>
              <w:rPr>
                <w:spacing w:val="-3"/>
                <w:sz w:val="22"/>
                <w:szCs w:val="22"/>
              </w:rPr>
              <w:t>掘(占用)施工所需的行政许可审批(含城市道路开挖、占用许可，临时占用城市道路，</w:t>
            </w:r>
            <w:r>
              <w:rPr>
                <w:spacing w:val="-1"/>
                <w:sz w:val="22"/>
                <w:szCs w:val="22"/>
              </w:rPr>
              <w:t>砍伐城市树木，占用绿化用地许可等)。2.路面类</w:t>
            </w:r>
            <w:r>
              <w:rPr>
                <w:spacing w:val="-2"/>
                <w:sz w:val="22"/>
                <w:szCs w:val="22"/>
              </w:rPr>
              <w:t>别指沥青路面、水泥路面、泥土路面、普砖、彩砖、广场砖等路面。3.申请人应如实提交有关材</w:t>
            </w:r>
            <w:r>
              <w:rPr>
                <w:spacing w:val="-8"/>
                <w:sz w:val="22"/>
                <w:szCs w:val="22"/>
              </w:rPr>
              <w:t>料及反应真实情况，申请人、设计单位、建设单</w:t>
            </w:r>
            <w:r>
              <w:rPr>
                <w:spacing w:val="-9"/>
                <w:sz w:val="22"/>
                <w:szCs w:val="22"/>
              </w:rPr>
              <w:t>位须认真核实表中内容并对</w:t>
            </w:r>
            <w:r>
              <w:rPr>
                <w:spacing w:val="-8"/>
                <w:sz w:val="22"/>
                <w:szCs w:val="22"/>
              </w:rPr>
              <w:t>本单位提供的申请材料实质内容的真实性负责，以虚假</w:t>
            </w:r>
            <w:r>
              <w:rPr>
                <w:spacing w:val="-9"/>
                <w:sz w:val="22"/>
                <w:szCs w:val="22"/>
              </w:rPr>
              <w:t>、瞒报、造假等不正</w:t>
            </w:r>
            <w:r>
              <w:rPr>
                <w:sz w:val="22"/>
                <w:szCs w:val="22"/>
              </w:rPr>
              <w:t>当手段取得批准文件的，将依法予以撤销，追究相应责任。</w:t>
            </w:r>
          </w:p>
        </w:tc>
      </w:tr>
    </w:tbl>
    <w:p w14:paraId="17FECECA">
      <w:pPr>
        <w:pStyle w:val="2"/>
      </w:pPr>
    </w:p>
    <w:p w14:paraId="5CB0FBC8">
      <w:pPr>
        <w:sectPr>
          <w:footerReference r:id="rId13" w:type="default"/>
          <w:pgSz w:w="11920" w:h="16840"/>
          <w:pgMar w:top="1431" w:right="1785" w:bottom="2097" w:left="1364" w:header="0" w:footer="1706" w:gutter="0"/>
          <w:cols w:space="720" w:num="1"/>
        </w:sectPr>
      </w:pPr>
    </w:p>
    <w:p w14:paraId="3CCF63EA">
      <w:pPr>
        <w:spacing w:before="169"/>
      </w:pPr>
    </w:p>
    <w:tbl>
      <w:tblPr>
        <w:tblStyle w:val="6"/>
        <w:tblW w:w="880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04"/>
      </w:tblGrid>
      <w:tr w14:paraId="10E1BA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50" w:hRule="atLeast"/>
        </w:trPr>
        <w:tc>
          <w:tcPr>
            <w:tcW w:w="8804" w:type="dxa"/>
            <w:vAlign w:val="top"/>
          </w:tcPr>
          <w:p w14:paraId="71364A9A">
            <w:pPr>
              <w:spacing w:line="445" w:lineRule="auto"/>
              <w:rPr>
                <w:rFonts w:ascii="Arial"/>
                <w:sz w:val="21"/>
              </w:rPr>
            </w:pPr>
          </w:p>
          <w:p w14:paraId="0CAA4BFE">
            <w:pPr>
              <w:pStyle w:val="7"/>
              <w:spacing w:before="71" w:line="219" w:lineRule="auto"/>
              <w:ind w:left="2408"/>
              <w:rPr>
                <w:sz w:val="22"/>
                <w:szCs w:val="22"/>
              </w:rPr>
            </w:pPr>
            <w:r>
              <w:rPr>
                <w:b/>
                <w:bCs/>
                <w:spacing w:val="-15"/>
                <w:sz w:val="22"/>
                <w:szCs w:val="22"/>
              </w:rPr>
              <w:t>水电气热网外线工程开挖承诺书</w:t>
            </w:r>
          </w:p>
          <w:p w14:paraId="046BE98D">
            <w:pPr>
              <w:spacing w:line="320" w:lineRule="auto"/>
              <w:rPr>
                <w:rFonts w:ascii="Arial"/>
                <w:sz w:val="21"/>
              </w:rPr>
            </w:pPr>
          </w:p>
          <w:p w14:paraId="67CB5BD8">
            <w:pPr>
              <w:pStyle w:val="7"/>
              <w:spacing w:before="72" w:line="265" w:lineRule="auto"/>
              <w:ind w:left="55" w:firstLine="409"/>
              <w:rPr>
                <w:sz w:val="22"/>
                <w:szCs w:val="22"/>
              </w:rPr>
            </w:pPr>
            <w:r>
              <w:rPr>
                <w:spacing w:val="-7"/>
                <w:sz w:val="22"/>
                <w:szCs w:val="22"/>
              </w:rPr>
              <w:t>一、按照对涉及水电气热网外线工程的临时占用城市道路许可，挖掘</w:t>
            </w:r>
            <w:r>
              <w:rPr>
                <w:spacing w:val="-8"/>
                <w:sz w:val="22"/>
                <w:szCs w:val="22"/>
              </w:rPr>
              <w:t>城市道路许可、物料堆放许可、改变绿化规划、绿化用地的使用性质审批许可、临时占用绿地许可，不需要相关部</w:t>
            </w:r>
            <w:r>
              <w:rPr>
                <w:spacing w:val="-7"/>
                <w:sz w:val="22"/>
                <w:szCs w:val="22"/>
              </w:rPr>
              <w:t>门联合审批，仅需城管局审批即可。涉及占用、</w:t>
            </w:r>
            <w:r>
              <w:rPr>
                <w:spacing w:val="-8"/>
                <w:sz w:val="22"/>
                <w:szCs w:val="22"/>
              </w:rPr>
              <w:t>挖掘公路除外，由县交通等部门并联审批。线</w:t>
            </w:r>
            <w:r>
              <w:rPr>
                <w:spacing w:val="-2"/>
                <w:sz w:val="22"/>
                <w:szCs w:val="22"/>
              </w:rPr>
              <w:t>下在行政服务窗口提交《新野县“水、电、气、热、网”行政许可申请表》、线上在工</w:t>
            </w:r>
            <w:r>
              <w:rPr>
                <w:spacing w:val="-3"/>
                <w:sz w:val="22"/>
                <w:szCs w:val="22"/>
              </w:rPr>
              <w:t>改平</w:t>
            </w:r>
            <w:r>
              <w:rPr>
                <w:spacing w:val="-4"/>
                <w:sz w:val="22"/>
                <w:szCs w:val="22"/>
              </w:rPr>
              <w:t>台、新野县政务服务网、“网上国网APP”填报《新野县“水、电、气、热、网”</w:t>
            </w:r>
            <w:r>
              <w:rPr>
                <w:spacing w:val="-5"/>
                <w:sz w:val="22"/>
                <w:szCs w:val="22"/>
              </w:rPr>
              <w:t>行政许可申请表》、县城管局按照“即接即办”工作标准，1个工作日办结，对申请中所需的建设工程规</w:t>
            </w:r>
            <w:r>
              <w:rPr>
                <w:sz w:val="22"/>
                <w:szCs w:val="22"/>
              </w:rPr>
              <w:t>划许可证等要件进行豁免。</w:t>
            </w:r>
          </w:p>
          <w:p w14:paraId="1241A6E0">
            <w:pPr>
              <w:pStyle w:val="7"/>
              <w:spacing w:before="77" w:line="253" w:lineRule="auto"/>
              <w:ind w:left="55" w:right="11" w:firstLine="430"/>
              <w:rPr>
                <w:sz w:val="22"/>
                <w:szCs w:val="22"/>
              </w:rPr>
            </w:pPr>
            <w:r>
              <w:rPr>
                <w:spacing w:val="-7"/>
                <w:sz w:val="22"/>
                <w:szCs w:val="22"/>
              </w:rPr>
              <w:t>二、在施工前必须查清施工区域的地下管线情况，与有关管线单</w:t>
            </w:r>
            <w:r>
              <w:rPr>
                <w:spacing w:val="-8"/>
                <w:sz w:val="22"/>
                <w:szCs w:val="22"/>
              </w:rPr>
              <w:t>位联系，采取有效措施保</w:t>
            </w:r>
            <w:r>
              <w:rPr>
                <w:spacing w:val="-1"/>
                <w:sz w:val="22"/>
                <w:szCs w:val="22"/>
              </w:rPr>
              <w:t>护地下管网。</w:t>
            </w:r>
          </w:p>
          <w:p w14:paraId="53B209B9">
            <w:pPr>
              <w:pStyle w:val="7"/>
              <w:spacing w:before="58" w:line="248" w:lineRule="auto"/>
              <w:ind w:left="44" w:firstLine="420"/>
              <w:rPr>
                <w:sz w:val="22"/>
                <w:szCs w:val="22"/>
              </w:rPr>
            </w:pPr>
            <w:r>
              <w:rPr>
                <w:spacing w:val="-6"/>
                <w:sz w:val="22"/>
                <w:szCs w:val="22"/>
              </w:rPr>
              <w:t>三、在施工现场的显著位置，悬挂信息公示牌</w:t>
            </w:r>
            <w:r>
              <w:rPr>
                <w:spacing w:val="-7"/>
                <w:sz w:val="22"/>
                <w:szCs w:val="22"/>
              </w:rPr>
              <w:t>。如因作业需要，需临时堆放物料的，经同</w:t>
            </w:r>
            <w:r>
              <w:rPr>
                <w:sz w:val="22"/>
                <w:szCs w:val="22"/>
              </w:rPr>
              <w:t>意后方可堆放，并一律禁止直接在道路上搅拌水泥。</w:t>
            </w:r>
          </w:p>
          <w:p w14:paraId="6C93D754">
            <w:pPr>
              <w:pStyle w:val="7"/>
              <w:spacing w:before="47" w:line="253" w:lineRule="auto"/>
              <w:ind w:left="55" w:right="9" w:firstLine="430"/>
              <w:rPr>
                <w:sz w:val="22"/>
                <w:szCs w:val="22"/>
              </w:rPr>
            </w:pPr>
            <w:r>
              <w:rPr>
                <w:spacing w:val="-7"/>
                <w:sz w:val="22"/>
                <w:szCs w:val="22"/>
              </w:rPr>
              <w:t>四、严格按照批准的期限、面积和施工方案进行施工，合理配置人力</w:t>
            </w:r>
            <w:r>
              <w:rPr>
                <w:spacing w:val="-8"/>
                <w:sz w:val="22"/>
                <w:szCs w:val="22"/>
              </w:rPr>
              <w:t>机具，避免在交通高</w:t>
            </w:r>
            <w:r>
              <w:rPr>
                <w:spacing w:val="-1"/>
                <w:sz w:val="22"/>
                <w:szCs w:val="22"/>
              </w:rPr>
              <w:t>峰时段进行施工。</w:t>
            </w:r>
          </w:p>
          <w:p w14:paraId="65524E1E">
            <w:pPr>
              <w:pStyle w:val="7"/>
              <w:spacing w:before="57" w:line="258" w:lineRule="auto"/>
              <w:ind w:left="55" w:right="8" w:firstLine="419"/>
              <w:rPr>
                <w:sz w:val="22"/>
                <w:szCs w:val="22"/>
              </w:rPr>
            </w:pPr>
            <w:r>
              <w:rPr>
                <w:spacing w:val="-4"/>
                <w:sz w:val="22"/>
                <w:szCs w:val="22"/>
              </w:rPr>
              <w:t>五、按照文明施工的有关规定，设置全新施工围挡，围挡高度2.0米。围挡的设置必须沿</w:t>
            </w:r>
            <w:r>
              <w:rPr>
                <w:spacing w:val="-2"/>
                <w:sz w:val="22"/>
                <w:szCs w:val="22"/>
              </w:rPr>
              <w:t>工地四周连续进行.不得有缺口。围挡外侧颜色搭配要美观大方.保持整洁、禁止靠围挡堆放</w:t>
            </w:r>
            <w:r>
              <w:rPr>
                <w:spacing w:val="1"/>
                <w:sz w:val="22"/>
                <w:szCs w:val="22"/>
              </w:rPr>
              <w:t>物料、器具等。</w:t>
            </w:r>
          </w:p>
          <w:p w14:paraId="55CB8111">
            <w:pPr>
              <w:pStyle w:val="7"/>
              <w:spacing w:before="69" w:line="258" w:lineRule="auto"/>
              <w:ind w:left="64" w:right="9" w:firstLine="409"/>
              <w:rPr>
                <w:sz w:val="22"/>
                <w:szCs w:val="22"/>
              </w:rPr>
            </w:pPr>
            <w:r>
              <w:rPr>
                <w:spacing w:val="-7"/>
                <w:sz w:val="22"/>
                <w:szCs w:val="22"/>
              </w:rPr>
              <w:t>六、施工现场设置明显的交通导向标志、标线，夜间设置警示灯具。对车辆和行人影响较</w:t>
            </w:r>
            <w:r>
              <w:rPr>
                <w:spacing w:val="-8"/>
                <w:sz w:val="22"/>
                <w:szCs w:val="22"/>
              </w:rPr>
              <w:t>大的工程施工，做好交通疏导措施，并应专人协助公安交通管理部门疏导交通，保证道路通行</w:t>
            </w:r>
            <w:r>
              <w:rPr>
                <w:spacing w:val="1"/>
                <w:sz w:val="22"/>
                <w:szCs w:val="22"/>
              </w:rPr>
              <w:t>和行人安全。</w:t>
            </w:r>
          </w:p>
          <w:p w14:paraId="4A87C342">
            <w:pPr>
              <w:pStyle w:val="7"/>
              <w:spacing w:before="56" w:line="255" w:lineRule="auto"/>
              <w:ind w:left="64" w:right="8" w:firstLine="409"/>
              <w:rPr>
                <w:sz w:val="22"/>
                <w:szCs w:val="22"/>
              </w:rPr>
            </w:pPr>
            <w:r>
              <w:rPr>
                <w:spacing w:val="-1"/>
                <w:sz w:val="22"/>
                <w:szCs w:val="22"/>
              </w:rPr>
              <w:t>七、大型机械施工作业应安排在晚上10时前完成，施工现场</w:t>
            </w:r>
            <w:r>
              <w:rPr>
                <w:spacing w:val="-2"/>
                <w:sz w:val="22"/>
                <w:szCs w:val="22"/>
              </w:rPr>
              <w:t>采取有效措施防止施工产生</w:t>
            </w:r>
            <w:r>
              <w:rPr>
                <w:sz w:val="22"/>
                <w:szCs w:val="22"/>
              </w:rPr>
              <w:t>的扬尘。</w:t>
            </w:r>
          </w:p>
          <w:p w14:paraId="0E475E11">
            <w:pPr>
              <w:pStyle w:val="7"/>
              <w:spacing w:before="43"/>
              <w:ind w:left="64" w:right="9" w:firstLine="400"/>
              <w:rPr>
                <w:sz w:val="22"/>
                <w:szCs w:val="22"/>
              </w:rPr>
            </w:pPr>
            <w:r>
              <w:rPr>
                <w:spacing w:val="-7"/>
                <w:sz w:val="22"/>
                <w:szCs w:val="22"/>
              </w:rPr>
              <w:t>八、施工产生的淤泥、废料等要及时清运、施工产生的泥浆水，应经沉淀处理后排入市政</w:t>
            </w:r>
            <w:r>
              <w:rPr>
                <w:sz w:val="22"/>
                <w:szCs w:val="22"/>
              </w:rPr>
              <w:t>污水管道，不得向路面直接排放。</w:t>
            </w:r>
          </w:p>
          <w:p w14:paraId="432A4DCE">
            <w:pPr>
              <w:pStyle w:val="7"/>
              <w:spacing w:before="90" w:line="258" w:lineRule="auto"/>
              <w:ind w:left="35" w:right="7" w:firstLine="450"/>
              <w:rPr>
                <w:sz w:val="22"/>
                <w:szCs w:val="22"/>
              </w:rPr>
            </w:pPr>
            <w:r>
              <w:rPr>
                <w:spacing w:val="-2"/>
                <w:sz w:val="22"/>
                <w:szCs w:val="22"/>
              </w:rPr>
              <w:t>九、严格按照道路修复标准，及时修复挖掘路面。实施道路质量保修制度，保修期为12</w:t>
            </w:r>
            <w:r>
              <w:rPr>
                <w:spacing w:val="-4"/>
                <w:sz w:val="22"/>
                <w:szCs w:val="22"/>
              </w:rPr>
              <w:t>个月.保修期内出现问题、第一时间予以整改，并将修复和整改情况作为下次许可申请的重要</w:t>
            </w:r>
            <w:r>
              <w:rPr>
                <w:spacing w:val="-7"/>
                <w:sz w:val="22"/>
                <w:szCs w:val="22"/>
              </w:rPr>
              <w:t>参考内容，修复后经验收合格的，移交管理，验收不合格的，由新野县市政环卫服务中心委托</w:t>
            </w:r>
            <w:r>
              <w:rPr>
                <w:sz w:val="22"/>
                <w:szCs w:val="22"/>
              </w:rPr>
              <w:t>第三方市政专业维修队伍代为修复，修复费由施工方承担。</w:t>
            </w:r>
          </w:p>
          <w:p w14:paraId="7ED6AE9A">
            <w:pPr>
              <w:pStyle w:val="7"/>
              <w:spacing w:before="59" w:line="219" w:lineRule="auto"/>
              <w:ind w:left="474"/>
              <w:rPr>
                <w:sz w:val="22"/>
                <w:szCs w:val="22"/>
              </w:rPr>
            </w:pPr>
            <w:r>
              <w:rPr>
                <w:sz w:val="22"/>
                <w:szCs w:val="22"/>
              </w:rPr>
              <w:t>十、严格按照绿化修复标准，及时修复破损的绿化建</w:t>
            </w:r>
            <w:r>
              <w:rPr>
                <w:spacing w:val="-1"/>
                <w:sz w:val="22"/>
                <w:szCs w:val="22"/>
              </w:rPr>
              <w:t>设。</w:t>
            </w:r>
          </w:p>
          <w:p w14:paraId="2FE96353">
            <w:pPr>
              <w:pStyle w:val="7"/>
              <w:spacing w:before="80" w:line="247" w:lineRule="auto"/>
              <w:ind w:left="64" w:right="18" w:firstLine="430"/>
              <w:rPr>
                <w:sz w:val="22"/>
                <w:szCs w:val="22"/>
              </w:rPr>
            </w:pPr>
            <w:r>
              <w:rPr>
                <w:spacing w:val="-8"/>
                <w:sz w:val="22"/>
                <w:szCs w:val="22"/>
              </w:rPr>
              <w:t>十一、挖掘期间发生任何形式的纠纷和损害责任，由我单位自行承担并协调解决。如有违</w:t>
            </w:r>
            <w:r>
              <w:rPr>
                <w:spacing w:val="3"/>
                <w:sz w:val="22"/>
                <w:szCs w:val="22"/>
              </w:rPr>
              <w:t>反上述内容的，接受新野县城市综合执法局依法进行处理.</w:t>
            </w:r>
          </w:p>
          <w:p w14:paraId="1B8E4350">
            <w:pPr>
              <w:pStyle w:val="7"/>
              <w:spacing w:before="73" w:line="221" w:lineRule="auto"/>
              <w:ind w:left="465"/>
              <w:rPr>
                <w:sz w:val="22"/>
                <w:szCs w:val="22"/>
              </w:rPr>
            </w:pPr>
            <w:r>
              <w:rPr>
                <w:sz w:val="22"/>
                <w:szCs w:val="22"/>
              </w:rPr>
              <w:t>联系人：</w:t>
            </w:r>
          </w:p>
          <w:p w14:paraId="07791C29">
            <w:pPr>
              <w:spacing w:line="318" w:lineRule="auto"/>
              <w:rPr>
                <w:rFonts w:ascii="Arial"/>
                <w:sz w:val="21"/>
              </w:rPr>
            </w:pPr>
          </w:p>
          <w:p w14:paraId="6B13A950">
            <w:pPr>
              <w:pStyle w:val="7"/>
              <w:spacing w:before="73" w:line="219" w:lineRule="auto"/>
              <w:ind w:left="6305"/>
              <w:rPr>
                <w:sz w:val="22"/>
                <w:szCs w:val="22"/>
              </w:rPr>
            </w:pPr>
            <w:r>
              <w:rPr>
                <w:spacing w:val="5"/>
                <w:sz w:val="22"/>
                <w:szCs w:val="22"/>
              </w:rPr>
              <w:t>承诺方(公章):</w:t>
            </w:r>
          </w:p>
          <w:p w14:paraId="67CA2DF7">
            <w:pPr>
              <w:pStyle w:val="7"/>
              <w:spacing w:before="40" w:line="219" w:lineRule="auto"/>
              <w:ind w:left="6965"/>
              <w:rPr>
                <w:sz w:val="22"/>
                <w:szCs w:val="22"/>
              </w:rPr>
            </w:pPr>
            <w:r>
              <w:rPr>
                <w:spacing w:val="-8"/>
                <w:sz w:val="22"/>
                <w:szCs w:val="22"/>
              </w:rPr>
              <w:t>年</w:t>
            </w:r>
            <w:r>
              <w:rPr>
                <w:rFonts w:hint="eastAsia"/>
                <w:spacing w:val="-8"/>
                <w:sz w:val="22"/>
                <w:szCs w:val="22"/>
                <w:lang w:val="en-US" w:eastAsia="zh-CN"/>
              </w:rPr>
              <w:t xml:space="preserve">  </w:t>
            </w:r>
            <w:r>
              <w:rPr>
                <w:spacing w:val="-8"/>
                <w:sz w:val="22"/>
                <w:szCs w:val="22"/>
              </w:rPr>
              <w:t>月</w:t>
            </w:r>
            <w:r>
              <w:rPr>
                <w:rFonts w:hint="eastAsia"/>
                <w:spacing w:val="-8"/>
                <w:sz w:val="22"/>
                <w:szCs w:val="22"/>
                <w:lang w:val="en-US" w:eastAsia="zh-CN"/>
              </w:rPr>
              <w:t xml:space="preserve">  </w:t>
            </w:r>
            <w:r>
              <w:rPr>
                <w:spacing w:val="-8"/>
                <w:sz w:val="22"/>
                <w:szCs w:val="22"/>
              </w:rPr>
              <w:t>日</w:t>
            </w:r>
          </w:p>
        </w:tc>
      </w:tr>
    </w:tbl>
    <w:p w14:paraId="6CE4C341">
      <w:pPr>
        <w:pStyle w:val="2"/>
      </w:pPr>
    </w:p>
    <w:p w14:paraId="4FBED5F8">
      <w:pPr>
        <w:sectPr>
          <w:footerReference r:id="rId14" w:type="default"/>
          <w:pgSz w:w="12130" w:h="16990"/>
          <w:pgMar w:top="1444" w:right="1610" w:bottom="1959" w:left="1704" w:header="0" w:footer="1582" w:gutter="0"/>
          <w:cols w:space="720" w:num="1"/>
        </w:sectPr>
      </w:pPr>
    </w:p>
    <w:p w14:paraId="5411EA15">
      <w:pPr>
        <w:pStyle w:val="2"/>
        <w:spacing w:line="360" w:lineRule="auto"/>
      </w:pPr>
    </w:p>
    <w:p w14:paraId="3446397B">
      <w:pPr>
        <w:spacing w:before="98" w:line="224" w:lineRule="auto"/>
        <w:ind w:left="9"/>
        <w:rPr>
          <w:rFonts w:ascii="黑体" w:hAnsi="黑体" w:eastAsia="黑体" w:cs="黑体"/>
          <w:sz w:val="30"/>
          <w:szCs w:val="30"/>
        </w:rPr>
      </w:pPr>
      <w:r>
        <w:rPr>
          <w:rFonts w:ascii="黑体" w:hAnsi="黑体" w:eastAsia="黑体" w:cs="黑体"/>
          <w:b/>
          <w:bCs/>
          <w:spacing w:val="25"/>
          <w:sz w:val="30"/>
          <w:szCs w:val="30"/>
        </w:rPr>
        <w:t>附件4</w:t>
      </w:r>
    </w:p>
    <w:p w14:paraId="2E6A5942">
      <w:pPr>
        <w:pStyle w:val="2"/>
        <w:spacing w:line="314" w:lineRule="auto"/>
      </w:pPr>
    </w:p>
    <w:p w14:paraId="45CDE6DD">
      <w:pPr>
        <w:pStyle w:val="2"/>
        <w:spacing w:line="314" w:lineRule="auto"/>
      </w:pPr>
    </w:p>
    <w:p w14:paraId="5201687B">
      <w:pPr>
        <w:spacing w:before="133" w:line="219" w:lineRule="auto"/>
        <w:ind w:left="160"/>
        <w:rPr>
          <w:rFonts w:ascii="宋体" w:hAnsi="宋体" w:eastAsia="宋体" w:cs="宋体"/>
          <w:sz w:val="41"/>
          <w:szCs w:val="41"/>
        </w:rPr>
      </w:pPr>
      <w:r>
        <w:rPr>
          <w:rFonts w:ascii="宋体" w:hAnsi="宋体" w:eastAsia="宋体" w:cs="宋体"/>
          <w:b/>
          <w:bCs/>
          <w:spacing w:val="8"/>
          <w:sz w:val="41"/>
          <w:szCs w:val="41"/>
        </w:rPr>
        <w:t>临时占用(挖掘)城市道路“融合事项”申请表</w:t>
      </w:r>
    </w:p>
    <w:p w14:paraId="1D3FE533">
      <w:pPr>
        <w:spacing w:before="218" w:line="229" w:lineRule="auto"/>
        <w:ind w:left="3925"/>
        <w:rPr>
          <w:rFonts w:ascii="楷体" w:hAnsi="楷体" w:eastAsia="楷体" w:cs="楷体"/>
          <w:sz w:val="30"/>
          <w:szCs w:val="30"/>
        </w:rPr>
      </w:pPr>
      <w:r>
        <w:rPr>
          <w:rFonts w:ascii="楷体" w:hAnsi="楷体" w:eastAsia="楷体" w:cs="楷体"/>
          <w:spacing w:val="25"/>
          <w:sz w:val="30"/>
          <w:szCs w:val="30"/>
        </w:rPr>
        <w:t>(联办)</w:t>
      </w:r>
    </w:p>
    <w:p w14:paraId="25CBCD24">
      <w:pPr>
        <w:spacing w:line="196" w:lineRule="exact"/>
      </w:pPr>
    </w:p>
    <w:tbl>
      <w:tblPr>
        <w:tblStyle w:val="6"/>
        <w:tblW w:w="87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1878"/>
        <w:gridCol w:w="1258"/>
        <w:gridCol w:w="1239"/>
        <w:gridCol w:w="1258"/>
        <w:gridCol w:w="1038"/>
      </w:tblGrid>
      <w:tr w14:paraId="5CF4E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103" w:type="dxa"/>
            <w:vMerge w:val="restart"/>
            <w:tcBorders>
              <w:bottom w:val="nil"/>
            </w:tcBorders>
            <w:vAlign w:val="top"/>
          </w:tcPr>
          <w:p w14:paraId="00FC23D7">
            <w:pPr>
              <w:pStyle w:val="7"/>
              <w:spacing w:before="183" w:line="201" w:lineRule="auto"/>
              <w:ind w:left="604"/>
              <w:rPr>
                <w:sz w:val="22"/>
                <w:szCs w:val="22"/>
              </w:rPr>
            </w:pPr>
            <w:r>
              <w:rPr>
                <w:spacing w:val="2"/>
                <w:sz w:val="22"/>
                <w:szCs w:val="22"/>
              </w:rPr>
              <w:t>申请单位</w:t>
            </w:r>
          </w:p>
          <w:p w14:paraId="4A150512">
            <w:pPr>
              <w:pStyle w:val="7"/>
              <w:spacing w:line="218" w:lineRule="auto"/>
              <w:ind w:left="714"/>
              <w:rPr>
                <w:sz w:val="22"/>
                <w:szCs w:val="22"/>
              </w:rPr>
            </w:pPr>
            <w:r>
              <w:rPr>
                <w:spacing w:val="12"/>
                <w:sz w:val="22"/>
                <w:szCs w:val="22"/>
              </w:rPr>
              <w:t>(盖章)</w:t>
            </w:r>
          </w:p>
        </w:tc>
        <w:tc>
          <w:tcPr>
            <w:tcW w:w="1878" w:type="dxa"/>
            <w:vMerge w:val="restart"/>
            <w:tcBorders>
              <w:bottom w:val="nil"/>
            </w:tcBorders>
            <w:vAlign w:val="top"/>
          </w:tcPr>
          <w:p w14:paraId="138F8608">
            <w:pPr>
              <w:pStyle w:val="7"/>
              <w:spacing w:before="304" w:line="220" w:lineRule="auto"/>
              <w:ind w:left="271"/>
              <w:rPr>
                <w:sz w:val="22"/>
                <w:szCs w:val="22"/>
              </w:rPr>
            </w:pPr>
            <w:r>
              <w:rPr>
                <w:sz w:val="22"/>
                <w:szCs w:val="22"/>
              </w:rPr>
              <w:t>XXXX</w:t>
            </w:r>
            <w:r>
              <w:rPr>
                <w:spacing w:val="7"/>
                <w:sz w:val="22"/>
                <w:szCs w:val="22"/>
              </w:rPr>
              <w:t>有限公司</w:t>
            </w:r>
          </w:p>
        </w:tc>
        <w:tc>
          <w:tcPr>
            <w:tcW w:w="1258" w:type="dxa"/>
            <w:vAlign w:val="top"/>
          </w:tcPr>
          <w:p w14:paraId="5FDE2218">
            <w:pPr>
              <w:pStyle w:val="7"/>
              <w:spacing w:before="104" w:line="219" w:lineRule="auto"/>
              <w:ind w:left="293"/>
              <w:rPr>
                <w:sz w:val="22"/>
                <w:szCs w:val="22"/>
              </w:rPr>
            </w:pPr>
            <w:r>
              <w:rPr>
                <w:spacing w:val="-3"/>
                <w:sz w:val="22"/>
                <w:szCs w:val="22"/>
              </w:rPr>
              <w:t>经办人</w:t>
            </w:r>
          </w:p>
        </w:tc>
        <w:tc>
          <w:tcPr>
            <w:tcW w:w="1239" w:type="dxa"/>
            <w:vAlign w:val="top"/>
          </w:tcPr>
          <w:p w14:paraId="430A865A">
            <w:pPr>
              <w:pStyle w:val="7"/>
              <w:spacing w:before="107" w:line="221" w:lineRule="auto"/>
              <w:ind w:left="395"/>
              <w:rPr>
                <w:sz w:val="22"/>
                <w:szCs w:val="22"/>
              </w:rPr>
            </w:pPr>
            <w:r>
              <w:rPr>
                <w:spacing w:val="4"/>
                <w:sz w:val="22"/>
                <w:szCs w:val="22"/>
              </w:rPr>
              <w:t>张三</w:t>
            </w:r>
          </w:p>
        </w:tc>
        <w:tc>
          <w:tcPr>
            <w:tcW w:w="1258" w:type="dxa"/>
            <w:vAlign w:val="top"/>
          </w:tcPr>
          <w:p w14:paraId="1FDCAA9E">
            <w:pPr>
              <w:pStyle w:val="7"/>
              <w:spacing w:before="107" w:line="221" w:lineRule="auto"/>
              <w:ind w:left="406"/>
              <w:rPr>
                <w:sz w:val="22"/>
                <w:szCs w:val="22"/>
              </w:rPr>
            </w:pPr>
            <w:r>
              <w:rPr>
                <w:spacing w:val="4"/>
                <w:sz w:val="22"/>
                <w:szCs w:val="22"/>
              </w:rPr>
              <w:t>电话</w:t>
            </w:r>
          </w:p>
        </w:tc>
        <w:tc>
          <w:tcPr>
            <w:tcW w:w="1038" w:type="dxa"/>
            <w:vAlign w:val="top"/>
          </w:tcPr>
          <w:p w14:paraId="2C2B42E5">
            <w:pPr>
              <w:pStyle w:val="7"/>
              <w:spacing w:before="162" w:line="182" w:lineRule="auto"/>
              <w:ind w:left="288"/>
              <w:rPr>
                <w:sz w:val="22"/>
                <w:szCs w:val="22"/>
              </w:rPr>
            </w:pPr>
            <w:r>
              <w:rPr>
                <w:spacing w:val="-2"/>
                <w:sz w:val="22"/>
                <w:szCs w:val="22"/>
              </w:rPr>
              <w:t>XXXX</w:t>
            </w:r>
          </w:p>
        </w:tc>
      </w:tr>
      <w:tr w14:paraId="29D5E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103" w:type="dxa"/>
            <w:vMerge w:val="continue"/>
            <w:tcBorders>
              <w:top w:val="nil"/>
            </w:tcBorders>
            <w:vAlign w:val="top"/>
          </w:tcPr>
          <w:p w14:paraId="1763868D">
            <w:pPr>
              <w:rPr>
                <w:rFonts w:ascii="Arial"/>
                <w:sz w:val="21"/>
              </w:rPr>
            </w:pPr>
          </w:p>
        </w:tc>
        <w:tc>
          <w:tcPr>
            <w:tcW w:w="1878" w:type="dxa"/>
            <w:vMerge w:val="continue"/>
            <w:tcBorders>
              <w:top w:val="nil"/>
            </w:tcBorders>
            <w:vAlign w:val="top"/>
          </w:tcPr>
          <w:p w14:paraId="64E8F2A2">
            <w:pPr>
              <w:rPr>
                <w:rFonts w:ascii="Arial"/>
                <w:sz w:val="21"/>
              </w:rPr>
            </w:pPr>
          </w:p>
        </w:tc>
        <w:tc>
          <w:tcPr>
            <w:tcW w:w="1258" w:type="dxa"/>
            <w:vAlign w:val="top"/>
          </w:tcPr>
          <w:p w14:paraId="14F4E29B">
            <w:pPr>
              <w:pStyle w:val="7"/>
              <w:spacing w:before="99" w:line="229" w:lineRule="auto"/>
              <w:ind w:left="403"/>
              <w:rPr>
                <w:sz w:val="22"/>
                <w:szCs w:val="22"/>
              </w:rPr>
            </w:pPr>
            <w:r>
              <w:rPr>
                <w:spacing w:val="-3"/>
                <w:sz w:val="22"/>
                <w:szCs w:val="22"/>
              </w:rPr>
              <w:t>地址</w:t>
            </w:r>
          </w:p>
        </w:tc>
        <w:tc>
          <w:tcPr>
            <w:tcW w:w="3535" w:type="dxa"/>
            <w:gridSpan w:val="3"/>
            <w:vAlign w:val="top"/>
          </w:tcPr>
          <w:p w14:paraId="15991A4E">
            <w:pPr>
              <w:pStyle w:val="7"/>
              <w:spacing w:before="89" w:line="219" w:lineRule="auto"/>
              <w:ind w:left="825"/>
              <w:rPr>
                <w:sz w:val="22"/>
                <w:szCs w:val="22"/>
              </w:rPr>
            </w:pPr>
            <w:r>
              <w:rPr>
                <w:spacing w:val="32"/>
                <w:sz w:val="22"/>
                <w:szCs w:val="22"/>
              </w:rPr>
              <w:t>新野县XX路XXXX</w:t>
            </w:r>
          </w:p>
        </w:tc>
      </w:tr>
      <w:tr w14:paraId="6E239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03" w:type="dxa"/>
            <w:vMerge w:val="restart"/>
            <w:tcBorders>
              <w:bottom w:val="nil"/>
            </w:tcBorders>
            <w:vAlign w:val="top"/>
          </w:tcPr>
          <w:p w14:paraId="1776719B">
            <w:pPr>
              <w:pStyle w:val="7"/>
              <w:spacing w:before="300" w:line="220" w:lineRule="auto"/>
              <w:ind w:left="604"/>
              <w:rPr>
                <w:sz w:val="22"/>
                <w:szCs w:val="22"/>
              </w:rPr>
            </w:pPr>
            <w:r>
              <w:rPr>
                <w:spacing w:val="-2"/>
                <w:sz w:val="22"/>
                <w:szCs w:val="22"/>
              </w:rPr>
              <w:t>施工单位</w:t>
            </w:r>
          </w:p>
        </w:tc>
        <w:tc>
          <w:tcPr>
            <w:tcW w:w="1878" w:type="dxa"/>
            <w:vMerge w:val="restart"/>
            <w:tcBorders>
              <w:bottom w:val="nil"/>
            </w:tcBorders>
            <w:vAlign w:val="top"/>
          </w:tcPr>
          <w:p w14:paraId="0F47BF99">
            <w:pPr>
              <w:pStyle w:val="7"/>
              <w:spacing w:before="300" w:line="220" w:lineRule="auto"/>
              <w:ind w:left="271"/>
              <w:rPr>
                <w:sz w:val="22"/>
                <w:szCs w:val="22"/>
              </w:rPr>
            </w:pPr>
            <w:r>
              <w:rPr>
                <w:sz w:val="22"/>
                <w:szCs w:val="22"/>
              </w:rPr>
              <w:t>XXXX</w:t>
            </w:r>
            <w:r>
              <w:rPr>
                <w:spacing w:val="7"/>
                <w:sz w:val="22"/>
                <w:szCs w:val="22"/>
              </w:rPr>
              <w:t>有限公司</w:t>
            </w:r>
          </w:p>
        </w:tc>
        <w:tc>
          <w:tcPr>
            <w:tcW w:w="1258" w:type="dxa"/>
            <w:vAlign w:val="top"/>
          </w:tcPr>
          <w:p w14:paraId="27BD0478">
            <w:pPr>
              <w:pStyle w:val="7"/>
              <w:spacing w:before="90" w:line="219" w:lineRule="auto"/>
              <w:ind w:left="293"/>
              <w:rPr>
                <w:sz w:val="22"/>
                <w:szCs w:val="22"/>
              </w:rPr>
            </w:pPr>
            <w:r>
              <w:rPr>
                <w:spacing w:val="-3"/>
                <w:sz w:val="22"/>
                <w:szCs w:val="22"/>
              </w:rPr>
              <w:t>经办人</w:t>
            </w:r>
          </w:p>
        </w:tc>
        <w:tc>
          <w:tcPr>
            <w:tcW w:w="1239" w:type="dxa"/>
            <w:vAlign w:val="top"/>
          </w:tcPr>
          <w:p w14:paraId="412740E9">
            <w:pPr>
              <w:pStyle w:val="7"/>
              <w:spacing w:before="93" w:line="221" w:lineRule="auto"/>
              <w:ind w:left="395"/>
              <w:rPr>
                <w:sz w:val="22"/>
                <w:szCs w:val="22"/>
              </w:rPr>
            </w:pPr>
            <w:r>
              <w:rPr>
                <w:spacing w:val="4"/>
                <w:sz w:val="22"/>
                <w:szCs w:val="22"/>
              </w:rPr>
              <w:t>张三</w:t>
            </w:r>
          </w:p>
        </w:tc>
        <w:tc>
          <w:tcPr>
            <w:tcW w:w="1258" w:type="dxa"/>
            <w:vAlign w:val="top"/>
          </w:tcPr>
          <w:p w14:paraId="725833EA">
            <w:pPr>
              <w:pStyle w:val="7"/>
              <w:spacing w:before="93" w:line="221" w:lineRule="auto"/>
              <w:ind w:left="406"/>
              <w:rPr>
                <w:sz w:val="22"/>
                <w:szCs w:val="22"/>
              </w:rPr>
            </w:pPr>
            <w:r>
              <w:rPr>
                <w:spacing w:val="4"/>
                <w:sz w:val="22"/>
                <w:szCs w:val="22"/>
              </w:rPr>
              <w:t>电话</w:t>
            </w:r>
          </w:p>
        </w:tc>
        <w:tc>
          <w:tcPr>
            <w:tcW w:w="1038" w:type="dxa"/>
            <w:vAlign w:val="top"/>
          </w:tcPr>
          <w:p w14:paraId="65B718E3">
            <w:pPr>
              <w:pStyle w:val="7"/>
              <w:spacing w:before="148" w:line="182" w:lineRule="auto"/>
              <w:ind w:left="288"/>
              <w:rPr>
                <w:sz w:val="22"/>
                <w:szCs w:val="22"/>
              </w:rPr>
            </w:pPr>
            <w:r>
              <w:rPr>
                <w:spacing w:val="-2"/>
                <w:sz w:val="22"/>
                <w:szCs w:val="22"/>
              </w:rPr>
              <w:t>XXXX</w:t>
            </w:r>
          </w:p>
        </w:tc>
      </w:tr>
      <w:tr w14:paraId="442D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103" w:type="dxa"/>
            <w:vMerge w:val="continue"/>
            <w:tcBorders>
              <w:top w:val="nil"/>
            </w:tcBorders>
            <w:vAlign w:val="top"/>
          </w:tcPr>
          <w:p w14:paraId="15B86B5E">
            <w:pPr>
              <w:rPr>
                <w:rFonts w:ascii="Arial"/>
                <w:sz w:val="21"/>
              </w:rPr>
            </w:pPr>
          </w:p>
        </w:tc>
        <w:tc>
          <w:tcPr>
            <w:tcW w:w="1878" w:type="dxa"/>
            <w:vMerge w:val="continue"/>
            <w:tcBorders>
              <w:top w:val="nil"/>
            </w:tcBorders>
            <w:vAlign w:val="top"/>
          </w:tcPr>
          <w:p w14:paraId="76F69B49">
            <w:pPr>
              <w:rPr>
                <w:rFonts w:ascii="Arial"/>
                <w:sz w:val="21"/>
              </w:rPr>
            </w:pPr>
          </w:p>
        </w:tc>
        <w:tc>
          <w:tcPr>
            <w:tcW w:w="1258" w:type="dxa"/>
            <w:vAlign w:val="top"/>
          </w:tcPr>
          <w:p w14:paraId="34E0F2ED">
            <w:pPr>
              <w:pStyle w:val="7"/>
              <w:spacing w:before="110" w:line="229" w:lineRule="auto"/>
              <w:ind w:left="403"/>
              <w:rPr>
                <w:sz w:val="22"/>
                <w:szCs w:val="22"/>
              </w:rPr>
            </w:pPr>
            <w:r>
              <w:rPr>
                <w:spacing w:val="-3"/>
                <w:sz w:val="22"/>
                <w:szCs w:val="22"/>
              </w:rPr>
              <w:t>地址</w:t>
            </w:r>
          </w:p>
        </w:tc>
        <w:tc>
          <w:tcPr>
            <w:tcW w:w="3535" w:type="dxa"/>
            <w:gridSpan w:val="3"/>
            <w:vAlign w:val="top"/>
          </w:tcPr>
          <w:p w14:paraId="008A428F">
            <w:pPr>
              <w:pStyle w:val="7"/>
              <w:spacing w:before="100" w:line="219" w:lineRule="auto"/>
              <w:ind w:left="835"/>
              <w:rPr>
                <w:sz w:val="22"/>
                <w:szCs w:val="22"/>
              </w:rPr>
            </w:pPr>
            <w:r>
              <w:rPr>
                <w:spacing w:val="30"/>
                <w:sz w:val="22"/>
                <w:szCs w:val="22"/>
              </w:rPr>
              <w:t>新野县XX路XXXX</w:t>
            </w:r>
          </w:p>
        </w:tc>
      </w:tr>
      <w:tr w14:paraId="41F06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2103" w:type="dxa"/>
            <w:vAlign w:val="top"/>
          </w:tcPr>
          <w:p w14:paraId="45E468CF">
            <w:pPr>
              <w:pStyle w:val="7"/>
              <w:spacing w:before="150" w:line="220" w:lineRule="auto"/>
              <w:ind w:left="604"/>
              <w:rPr>
                <w:sz w:val="22"/>
                <w:szCs w:val="22"/>
              </w:rPr>
            </w:pPr>
            <w:r>
              <w:rPr>
                <w:spacing w:val="2"/>
                <w:sz w:val="22"/>
                <w:szCs w:val="22"/>
              </w:rPr>
              <w:t>项目名称</w:t>
            </w:r>
          </w:p>
        </w:tc>
        <w:tc>
          <w:tcPr>
            <w:tcW w:w="6671" w:type="dxa"/>
            <w:gridSpan w:val="5"/>
            <w:vAlign w:val="top"/>
          </w:tcPr>
          <w:p w14:paraId="30AA5ADC">
            <w:pPr>
              <w:rPr>
                <w:rFonts w:ascii="Arial"/>
                <w:sz w:val="21"/>
              </w:rPr>
            </w:pPr>
          </w:p>
        </w:tc>
      </w:tr>
      <w:tr w14:paraId="35F8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03" w:type="dxa"/>
            <w:vAlign w:val="top"/>
          </w:tcPr>
          <w:p w14:paraId="682FD013">
            <w:pPr>
              <w:pStyle w:val="7"/>
              <w:spacing w:before="151" w:line="219" w:lineRule="auto"/>
              <w:ind w:left="604"/>
              <w:rPr>
                <w:sz w:val="22"/>
                <w:szCs w:val="22"/>
              </w:rPr>
            </w:pPr>
            <w:r>
              <w:rPr>
                <w:spacing w:val="-2"/>
                <w:sz w:val="22"/>
                <w:szCs w:val="22"/>
              </w:rPr>
              <w:t>使用地段</w:t>
            </w:r>
          </w:p>
        </w:tc>
        <w:tc>
          <w:tcPr>
            <w:tcW w:w="6671" w:type="dxa"/>
            <w:gridSpan w:val="5"/>
            <w:vAlign w:val="top"/>
          </w:tcPr>
          <w:p w14:paraId="13947697">
            <w:pPr>
              <w:rPr>
                <w:rFonts w:ascii="Arial"/>
                <w:sz w:val="21"/>
              </w:rPr>
            </w:pPr>
          </w:p>
        </w:tc>
      </w:tr>
      <w:tr w14:paraId="5BE7B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03" w:type="dxa"/>
            <w:vAlign w:val="top"/>
          </w:tcPr>
          <w:p w14:paraId="5DF34D3F">
            <w:pPr>
              <w:pStyle w:val="7"/>
              <w:spacing w:before="152" w:line="219" w:lineRule="auto"/>
              <w:ind w:left="604"/>
              <w:rPr>
                <w:sz w:val="22"/>
                <w:szCs w:val="22"/>
              </w:rPr>
            </w:pPr>
            <w:r>
              <w:rPr>
                <w:spacing w:val="6"/>
                <w:sz w:val="22"/>
                <w:szCs w:val="22"/>
              </w:rPr>
              <w:t>申请理由</w:t>
            </w:r>
          </w:p>
        </w:tc>
        <w:tc>
          <w:tcPr>
            <w:tcW w:w="6671" w:type="dxa"/>
            <w:gridSpan w:val="5"/>
            <w:vAlign w:val="top"/>
          </w:tcPr>
          <w:p w14:paraId="4A89243D">
            <w:pPr>
              <w:rPr>
                <w:rFonts w:ascii="Arial"/>
                <w:sz w:val="21"/>
              </w:rPr>
            </w:pPr>
          </w:p>
        </w:tc>
      </w:tr>
      <w:tr w14:paraId="7A22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03" w:type="dxa"/>
            <w:vAlign w:val="top"/>
          </w:tcPr>
          <w:p w14:paraId="3BCA0FDB">
            <w:pPr>
              <w:pStyle w:val="7"/>
              <w:spacing w:before="152" w:line="220" w:lineRule="auto"/>
              <w:ind w:left="384"/>
              <w:rPr>
                <w:sz w:val="22"/>
                <w:szCs w:val="22"/>
              </w:rPr>
            </w:pPr>
            <w:r>
              <w:rPr>
                <w:spacing w:val="2"/>
                <w:sz w:val="22"/>
                <w:szCs w:val="22"/>
              </w:rPr>
              <w:t>计划施工期限</w:t>
            </w:r>
          </w:p>
        </w:tc>
        <w:tc>
          <w:tcPr>
            <w:tcW w:w="6671" w:type="dxa"/>
            <w:gridSpan w:val="5"/>
            <w:vAlign w:val="top"/>
          </w:tcPr>
          <w:p w14:paraId="3C029AAE">
            <w:pPr>
              <w:rPr>
                <w:rFonts w:ascii="Arial"/>
                <w:sz w:val="21"/>
              </w:rPr>
            </w:pPr>
          </w:p>
        </w:tc>
      </w:tr>
      <w:tr w14:paraId="44AC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103" w:type="dxa"/>
            <w:vAlign w:val="top"/>
          </w:tcPr>
          <w:p w14:paraId="7DC61C78">
            <w:pPr>
              <w:pStyle w:val="7"/>
              <w:spacing w:before="172" w:line="216" w:lineRule="auto"/>
              <w:ind w:left="84" w:right="45" w:hanging="30"/>
              <w:jc w:val="both"/>
              <w:rPr>
                <w:sz w:val="22"/>
                <w:szCs w:val="22"/>
              </w:rPr>
            </w:pPr>
            <w:r>
              <w:rPr>
                <w:spacing w:val="1"/>
                <w:sz w:val="22"/>
                <w:szCs w:val="22"/>
              </w:rPr>
              <w:t>涉及市政设施和施工</w:t>
            </w:r>
            <w:r>
              <w:rPr>
                <w:spacing w:val="-10"/>
                <w:sz w:val="22"/>
                <w:szCs w:val="22"/>
              </w:rPr>
              <w:t>道路面积及类型</w:t>
            </w:r>
            <w:r>
              <w:rPr>
                <w:spacing w:val="8"/>
                <w:sz w:val="22"/>
                <w:szCs w:val="22"/>
              </w:rPr>
              <w:t>(如无，删除)</w:t>
            </w:r>
          </w:p>
        </w:tc>
        <w:tc>
          <w:tcPr>
            <w:tcW w:w="6671" w:type="dxa"/>
            <w:gridSpan w:val="5"/>
            <w:vAlign w:val="top"/>
          </w:tcPr>
          <w:p w14:paraId="4A1E8BD8">
            <w:pPr>
              <w:pStyle w:val="7"/>
              <w:spacing w:before="182" w:line="213" w:lineRule="auto"/>
              <w:ind w:left="81" w:right="2839"/>
              <w:jc w:val="both"/>
              <w:rPr>
                <w:sz w:val="22"/>
                <w:szCs w:val="22"/>
              </w:rPr>
            </w:pPr>
            <w:r>
              <w:rPr>
                <w:spacing w:val="-1"/>
                <w:sz w:val="22"/>
                <w:szCs w:val="22"/>
              </w:rPr>
              <w:t>人行道长X米，宽X米，面积XX平方米。车行道长X米，宽X米，面积XX平方米。</w:t>
            </w:r>
            <w:r>
              <w:rPr>
                <w:spacing w:val="-2"/>
                <w:sz w:val="22"/>
                <w:szCs w:val="22"/>
              </w:rPr>
              <w:t>路灯X个</w:t>
            </w:r>
          </w:p>
        </w:tc>
      </w:tr>
      <w:tr w14:paraId="7C5A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103" w:type="dxa"/>
            <w:vAlign w:val="top"/>
          </w:tcPr>
          <w:p w14:paraId="64953FA9">
            <w:pPr>
              <w:spacing w:line="241" w:lineRule="auto"/>
              <w:rPr>
                <w:rFonts w:ascii="Arial"/>
                <w:sz w:val="21"/>
              </w:rPr>
            </w:pPr>
          </w:p>
          <w:p w14:paraId="46C23F0A">
            <w:pPr>
              <w:pStyle w:val="7"/>
              <w:spacing w:before="71" w:line="211" w:lineRule="auto"/>
              <w:ind w:left="103" w:right="43" w:hanging="49"/>
              <w:rPr>
                <w:sz w:val="22"/>
                <w:szCs w:val="22"/>
              </w:rPr>
            </w:pPr>
            <w:r>
              <w:rPr>
                <w:spacing w:val="1"/>
                <w:sz w:val="22"/>
                <w:szCs w:val="22"/>
              </w:rPr>
              <w:t>涉及绿地面积及类型</w:t>
            </w:r>
            <w:r>
              <w:rPr>
                <w:spacing w:val="6"/>
                <w:sz w:val="22"/>
                <w:szCs w:val="22"/>
              </w:rPr>
              <w:t>(如无，不填)</w:t>
            </w:r>
          </w:p>
        </w:tc>
        <w:tc>
          <w:tcPr>
            <w:tcW w:w="6671" w:type="dxa"/>
            <w:gridSpan w:val="5"/>
            <w:vAlign w:val="top"/>
          </w:tcPr>
          <w:p w14:paraId="5A2BDFA1">
            <w:pPr>
              <w:pStyle w:val="7"/>
              <w:spacing w:before="203" w:line="193" w:lineRule="auto"/>
              <w:ind w:left="81"/>
              <w:rPr>
                <w:sz w:val="22"/>
                <w:szCs w:val="22"/>
              </w:rPr>
            </w:pPr>
            <w:r>
              <w:rPr>
                <w:spacing w:val="-1"/>
                <w:sz w:val="22"/>
                <w:szCs w:val="22"/>
              </w:rPr>
              <w:t>绿地长X米，宽X米，面积XX平方米。</w:t>
            </w:r>
          </w:p>
          <w:p w14:paraId="71EE18A2">
            <w:pPr>
              <w:pStyle w:val="7"/>
              <w:spacing w:line="211" w:lineRule="auto"/>
              <w:ind w:left="81" w:firstLine="9"/>
              <w:rPr>
                <w:sz w:val="22"/>
                <w:szCs w:val="22"/>
              </w:rPr>
            </w:pPr>
            <w:r>
              <w:rPr>
                <w:spacing w:val="-8"/>
                <w:sz w:val="22"/>
                <w:szCs w:val="22"/>
              </w:rPr>
              <w:t>使用类型：□临时占用；□改变绿化规划、绿化用地的使用性</w:t>
            </w:r>
            <w:r>
              <w:rPr>
                <w:spacing w:val="-9"/>
                <w:sz w:val="22"/>
                <w:szCs w:val="22"/>
              </w:rPr>
              <w:t>质；□以</w:t>
            </w:r>
            <w:r>
              <w:rPr>
                <w:spacing w:val="-1"/>
                <w:sz w:val="22"/>
                <w:szCs w:val="22"/>
              </w:rPr>
              <w:t>上均无。</w:t>
            </w:r>
          </w:p>
        </w:tc>
      </w:tr>
      <w:tr w14:paraId="060B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103" w:type="dxa"/>
            <w:vAlign w:val="top"/>
          </w:tcPr>
          <w:p w14:paraId="7DCEF6C8">
            <w:pPr>
              <w:spacing w:line="440" w:lineRule="auto"/>
              <w:rPr>
                <w:rFonts w:ascii="Arial"/>
                <w:sz w:val="21"/>
              </w:rPr>
            </w:pPr>
          </w:p>
          <w:p w14:paraId="6042388A">
            <w:pPr>
              <w:pStyle w:val="7"/>
              <w:spacing w:before="72" w:line="214" w:lineRule="auto"/>
              <w:ind w:left="84" w:right="68" w:hanging="30"/>
              <w:rPr>
                <w:sz w:val="22"/>
                <w:szCs w:val="22"/>
              </w:rPr>
            </w:pPr>
            <w:r>
              <w:rPr>
                <w:spacing w:val="-2"/>
                <w:sz w:val="22"/>
                <w:szCs w:val="22"/>
              </w:rPr>
              <w:t>涉及树木类型和作业</w:t>
            </w:r>
            <w:r>
              <w:rPr>
                <w:spacing w:val="6"/>
                <w:sz w:val="22"/>
                <w:szCs w:val="22"/>
              </w:rPr>
              <w:t>情况(可另附表)</w:t>
            </w:r>
          </w:p>
        </w:tc>
        <w:tc>
          <w:tcPr>
            <w:tcW w:w="6671" w:type="dxa"/>
            <w:gridSpan w:val="5"/>
            <w:vAlign w:val="top"/>
          </w:tcPr>
          <w:p w14:paraId="46C7DF52">
            <w:pPr>
              <w:pStyle w:val="7"/>
              <w:spacing w:before="134" w:line="210" w:lineRule="auto"/>
              <w:ind w:left="81"/>
              <w:rPr>
                <w:sz w:val="22"/>
                <w:szCs w:val="22"/>
              </w:rPr>
            </w:pPr>
            <w:r>
              <w:rPr>
                <w:spacing w:val="-1"/>
                <w:sz w:val="22"/>
                <w:szCs w:val="22"/>
              </w:rPr>
              <w:t>树木坐落：</w:t>
            </w:r>
          </w:p>
          <w:p w14:paraId="7784F29E">
            <w:pPr>
              <w:pStyle w:val="7"/>
              <w:spacing w:line="218" w:lineRule="auto"/>
              <w:ind w:left="81"/>
              <w:rPr>
                <w:sz w:val="22"/>
                <w:szCs w:val="22"/>
              </w:rPr>
            </w:pPr>
            <w:r>
              <w:rPr>
                <w:sz w:val="22"/>
                <w:szCs w:val="22"/>
              </w:rPr>
              <w:t>品种、数量和规格：</w:t>
            </w:r>
          </w:p>
          <w:p w14:paraId="7644F7B7">
            <w:pPr>
              <w:pStyle w:val="7"/>
              <w:spacing w:line="218" w:lineRule="auto"/>
              <w:ind w:left="81"/>
              <w:rPr>
                <w:sz w:val="22"/>
                <w:szCs w:val="22"/>
              </w:rPr>
            </w:pPr>
            <w:r>
              <w:rPr>
                <w:spacing w:val="5"/>
                <w:sz w:val="22"/>
                <w:szCs w:val="22"/>
              </w:rPr>
              <w:t>作业情况：□砍伐城市树木；□移植城市树木；</w:t>
            </w:r>
          </w:p>
          <w:p w14:paraId="77F36E78">
            <w:pPr>
              <w:pStyle w:val="7"/>
              <w:spacing w:line="202" w:lineRule="auto"/>
              <w:ind w:left="81"/>
              <w:rPr>
                <w:sz w:val="22"/>
                <w:szCs w:val="22"/>
              </w:rPr>
            </w:pPr>
            <w:r>
              <w:rPr>
                <w:sz w:val="22"/>
                <w:szCs w:val="22"/>
              </w:rPr>
              <w:t>移植去向：根据园林部门指导意见移植。</w:t>
            </w:r>
          </w:p>
          <w:p w14:paraId="60C95C88">
            <w:pPr>
              <w:pStyle w:val="7"/>
              <w:spacing w:line="220" w:lineRule="auto"/>
              <w:ind w:left="81"/>
              <w:rPr>
                <w:sz w:val="22"/>
                <w:szCs w:val="22"/>
              </w:rPr>
            </w:pPr>
            <w:r>
              <w:rPr>
                <w:spacing w:val="-1"/>
                <w:sz w:val="22"/>
                <w:szCs w:val="22"/>
              </w:rPr>
              <w:t>□以上均无。</w:t>
            </w:r>
          </w:p>
        </w:tc>
      </w:tr>
      <w:tr w14:paraId="255D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103" w:type="dxa"/>
            <w:vAlign w:val="top"/>
          </w:tcPr>
          <w:p w14:paraId="51070984">
            <w:pPr>
              <w:pStyle w:val="7"/>
              <w:spacing w:before="186" w:line="218" w:lineRule="auto"/>
              <w:ind w:left="604"/>
              <w:rPr>
                <w:sz w:val="22"/>
                <w:szCs w:val="22"/>
              </w:rPr>
            </w:pPr>
            <w:r>
              <w:rPr>
                <w:spacing w:val="6"/>
                <w:sz w:val="22"/>
                <w:szCs w:val="22"/>
              </w:rPr>
              <w:t>相关部门</w:t>
            </w:r>
          </w:p>
          <w:p w14:paraId="10B1ED4A">
            <w:pPr>
              <w:pStyle w:val="7"/>
              <w:spacing w:line="219" w:lineRule="auto"/>
              <w:ind w:left="604"/>
              <w:rPr>
                <w:sz w:val="22"/>
                <w:szCs w:val="22"/>
              </w:rPr>
            </w:pPr>
            <w:r>
              <w:rPr>
                <w:spacing w:val="2"/>
                <w:sz w:val="22"/>
                <w:szCs w:val="22"/>
              </w:rPr>
              <w:t>意见建议</w:t>
            </w:r>
          </w:p>
        </w:tc>
        <w:tc>
          <w:tcPr>
            <w:tcW w:w="6671" w:type="dxa"/>
            <w:gridSpan w:val="5"/>
            <w:vAlign w:val="top"/>
          </w:tcPr>
          <w:p w14:paraId="7FF2E8A9">
            <w:pPr>
              <w:pStyle w:val="7"/>
              <w:spacing w:before="306" w:line="219" w:lineRule="auto"/>
              <w:ind w:left="81"/>
              <w:rPr>
                <w:sz w:val="22"/>
                <w:szCs w:val="22"/>
              </w:rPr>
            </w:pPr>
            <w:r>
              <w:rPr>
                <w:spacing w:val="3"/>
                <w:sz w:val="22"/>
                <w:szCs w:val="22"/>
              </w:rPr>
              <w:t>(相关部门勘查后在此栏签字)</w:t>
            </w:r>
          </w:p>
        </w:tc>
      </w:tr>
      <w:tr w14:paraId="3C13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103" w:type="dxa"/>
            <w:vAlign w:val="top"/>
          </w:tcPr>
          <w:p w14:paraId="54FB8BF0">
            <w:pPr>
              <w:pStyle w:val="7"/>
              <w:spacing w:before="198" w:line="217" w:lineRule="auto"/>
              <w:ind w:left="714"/>
              <w:rPr>
                <w:sz w:val="22"/>
                <w:szCs w:val="22"/>
              </w:rPr>
            </w:pPr>
            <w:r>
              <w:rPr>
                <w:spacing w:val="-3"/>
                <w:sz w:val="22"/>
                <w:szCs w:val="22"/>
              </w:rPr>
              <w:t>新野县</w:t>
            </w:r>
          </w:p>
          <w:p w14:paraId="31A59BE2">
            <w:pPr>
              <w:pStyle w:val="7"/>
              <w:spacing w:line="201" w:lineRule="auto"/>
              <w:ind w:left="494"/>
              <w:rPr>
                <w:sz w:val="22"/>
                <w:szCs w:val="22"/>
              </w:rPr>
            </w:pPr>
            <w:r>
              <w:rPr>
                <w:spacing w:val="3"/>
                <w:sz w:val="22"/>
                <w:szCs w:val="22"/>
              </w:rPr>
              <w:t>城市管理局</w:t>
            </w:r>
          </w:p>
          <w:p w14:paraId="6A03FC65">
            <w:pPr>
              <w:pStyle w:val="7"/>
              <w:spacing w:line="219" w:lineRule="auto"/>
              <w:ind w:left="604"/>
              <w:rPr>
                <w:sz w:val="22"/>
                <w:szCs w:val="22"/>
              </w:rPr>
            </w:pPr>
            <w:r>
              <w:rPr>
                <w:spacing w:val="2"/>
                <w:sz w:val="22"/>
                <w:szCs w:val="22"/>
              </w:rPr>
              <w:t>审批意见</w:t>
            </w:r>
          </w:p>
        </w:tc>
        <w:tc>
          <w:tcPr>
            <w:tcW w:w="6671" w:type="dxa"/>
            <w:gridSpan w:val="5"/>
            <w:vAlign w:val="top"/>
          </w:tcPr>
          <w:p w14:paraId="6787329B">
            <w:pPr>
              <w:spacing w:line="352" w:lineRule="auto"/>
              <w:rPr>
                <w:rFonts w:ascii="Arial"/>
                <w:sz w:val="21"/>
              </w:rPr>
            </w:pPr>
          </w:p>
          <w:p w14:paraId="5750C25B">
            <w:pPr>
              <w:pStyle w:val="7"/>
              <w:spacing w:before="71" w:line="219" w:lineRule="auto"/>
              <w:ind w:left="5701"/>
              <w:rPr>
                <w:sz w:val="22"/>
                <w:szCs w:val="22"/>
              </w:rPr>
            </w:pPr>
            <w:r>
              <w:rPr>
                <w:spacing w:val="12"/>
                <w:sz w:val="22"/>
                <w:szCs w:val="22"/>
              </w:rPr>
              <w:t>(盖章)</w:t>
            </w:r>
          </w:p>
          <w:p w14:paraId="7AC9BC8F">
            <w:pPr>
              <w:pStyle w:val="7"/>
              <w:spacing w:line="219" w:lineRule="auto"/>
              <w:ind w:left="4861"/>
              <w:rPr>
                <w:sz w:val="22"/>
                <w:szCs w:val="22"/>
              </w:rPr>
            </w:pPr>
            <w:r>
              <w:rPr>
                <w:spacing w:val="-8"/>
                <w:sz w:val="22"/>
                <w:szCs w:val="22"/>
              </w:rPr>
              <w:t>年月日</w:t>
            </w:r>
          </w:p>
        </w:tc>
      </w:tr>
      <w:tr w14:paraId="071EB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103" w:type="dxa"/>
            <w:vAlign w:val="top"/>
          </w:tcPr>
          <w:p w14:paraId="69258146">
            <w:pPr>
              <w:spacing w:line="345" w:lineRule="auto"/>
              <w:rPr>
                <w:rFonts w:ascii="Arial"/>
                <w:sz w:val="21"/>
              </w:rPr>
            </w:pPr>
          </w:p>
          <w:p w14:paraId="3B49451E">
            <w:pPr>
              <w:pStyle w:val="7"/>
              <w:spacing w:before="72" w:line="221" w:lineRule="auto"/>
              <w:ind w:left="764"/>
              <w:rPr>
                <w:sz w:val="22"/>
                <w:szCs w:val="22"/>
              </w:rPr>
            </w:pPr>
            <w:r>
              <w:rPr>
                <w:spacing w:val="-6"/>
                <w:sz w:val="22"/>
                <w:szCs w:val="22"/>
              </w:rPr>
              <w:t>备注</w:t>
            </w:r>
          </w:p>
        </w:tc>
        <w:tc>
          <w:tcPr>
            <w:tcW w:w="6671" w:type="dxa"/>
            <w:gridSpan w:val="5"/>
            <w:vAlign w:val="top"/>
          </w:tcPr>
          <w:p w14:paraId="5B281DA5">
            <w:pPr>
              <w:pStyle w:val="7"/>
              <w:spacing w:before="196" w:line="213" w:lineRule="auto"/>
              <w:ind w:left="81" w:right="54" w:hanging="10"/>
              <w:jc w:val="both"/>
              <w:rPr>
                <w:sz w:val="22"/>
                <w:szCs w:val="22"/>
              </w:rPr>
            </w:pPr>
            <w:r>
              <w:rPr>
                <w:sz w:val="22"/>
                <w:szCs w:val="22"/>
              </w:rPr>
              <w:t>1.交通组织方案简介、交通安全疏导、设施维护保障方案简介(施工</w:t>
            </w:r>
            <w:r>
              <w:rPr>
                <w:spacing w:val="1"/>
                <w:sz w:val="22"/>
                <w:szCs w:val="22"/>
              </w:rPr>
              <w:t>影响交通的需填写，详情可另附页)2.城管、公安交管等部门勘验意</w:t>
            </w:r>
            <w:r>
              <w:rPr>
                <w:sz w:val="22"/>
                <w:szCs w:val="22"/>
              </w:rPr>
              <w:t>见附后。</w:t>
            </w:r>
          </w:p>
        </w:tc>
      </w:tr>
    </w:tbl>
    <w:p w14:paraId="6F58850F">
      <w:pPr>
        <w:pStyle w:val="2"/>
      </w:pPr>
    </w:p>
    <w:p w14:paraId="174711A0">
      <w:pPr>
        <w:sectPr>
          <w:footerReference r:id="rId15" w:type="default"/>
          <w:pgSz w:w="11920" w:h="16840"/>
          <w:pgMar w:top="1431" w:right="1520" w:bottom="1837" w:left="1615" w:header="0" w:footer="1446" w:gutter="0"/>
          <w:cols w:space="720" w:num="1"/>
        </w:sectPr>
      </w:pPr>
    </w:p>
    <w:p w14:paraId="469CE010">
      <w:pPr>
        <w:spacing w:before="4"/>
      </w:pPr>
    </w:p>
    <w:p w14:paraId="50AA3D6E">
      <w:pPr>
        <w:spacing w:before="4"/>
      </w:pPr>
    </w:p>
    <w:p w14:paraId="72621505">
      <w:pPr>
        <w:spacing w:before="4"/>
      </w:pPr>
    </w:p>
    <w:p w14:paraId="52EB85EB">
      <w:pPr>
        <w:spacing w:before="4"/>
      </w:pPr>
    </w:p>
    <w:p w14:paraId="6E3EB1A2">
      <w:pPr>
        <w:spacing w:before="4"/>
      </w:pPr>
    </w:p>
    <w:p w14:paraId="67F09598">
      <w:pPr>
        <w:spacing w:before="3"/>
      </w:pPr>
    </w:p>
    <w:p w14:paraId="1B678B8B">
      <w:pPr>
        <w:spacing w:before="3"/>
      </w:pPr>
    </w:p>
    <w:p w14:paraId="501BA5F5">
      <w:pPr>
        <w:spacing w:before="3"/>
      </w:pPr>
    </w:p>
    <w:p w14:paraId="71A71CF8">
      <w:pPr>
        <w:spacing w:before="3"/>
      </w:pPr>
    </w:p>
    <w:p w14:paraId="25860A1F">
      <w:pPr>
        <w:spacing w:before="3"/>
      </w:pPr>
    </w:p>
    <w:p w14:paraId="78375A4E">
      <w:pPr>
        <w:spacing w:before="3"/>
      </w:pPr>
    </w:p>
    <w:p w14:paraId="47E1CBA0">
      <w:pPr>
        <w:spacing w:before="3"/>
      </w:pPr>
    </w:p>
    <w:p w14:paraId="45B523F2">
      <w:pPr>
        <w:spacing w:before="3"/>
      </w:pPr>
    </w:p>
    <w:p w14:paraId="03F9D5E7">
      <w:pPr>
        <w:spacing w:before="3"/>
      </w:pPr>
    </w:p>
    <w:p w14:paraId="29F6BACD">
      <w:pPr>
        <w:spacing w:before="3"/>
      </w:pPr>
    </w:p>
    <w:p w14:paraId="2ADD918B">
      <w:pPr>
        <w:spacing w:before="3"/>
      </w:pPr>
    </w:p>
    <w:p w14:paraId="6783A08A">
      <w:pPr>
        <w:spacing w:before="3"/>
      </w:pPr>
    </w:p>
    <w:p w14:paraId="276BF0EF">
      <w:pPr>
        <w:spacing w:before="3"/>
      </w:pPr>
    </w:p>
    <w:p w14:paraId="2EF8E64D">
      <w:pPr>
        <w:spacing w:before="3"/>
      </w:pPr>
    </w:p>
    <w:p w14:paraId="179F4390">
      <w:pPr>
        <w:spacing w:before="3"/>
      </w:pPr>
    </w:p>
    <w:p w14:paraId="4E20E758">
      <w:pPr>
        <w:spacing w:before="3"/>
      </w:pPr>
    </w:p>
    <w:p w14:paraId="10B74ED7">
      <w:pPr>
        <w:spacing w:before="3"/>
      </w:pPr>
    </w:p>
    <w:p w14:paraId="6969E582">
      <w:pPr>
        <w:spacing w:before="3"/>
      </w:pPr>
    </w:p>
    <w:p w14:paraId="297F103D">
      <w:pPr>
        <w:pStyle w:val="2"/>
      </w:pPr>
    </w:p>
    <w:sectPr>
      <w:footerReference r:id="rId16" w:type="default"/>
      <w:pgSz w:w="11920" w:h="16840"/>
      <w:pgMar w:top="1431" w:right="1199" w:bottom="40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1D01">
    <w:pPr>
      <w:spacing w:line="235" w:lineRule="auto"/>
      <w:ind w:left="421"/>
      <w:rPr>
        <w:rFonts w:ascii="宋体" w:hAnsi="宋体" w:eastAsia="宋体" w:cs="宋体"/>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CA5D">
    <w:pPr>
      <w:spacing w:line="233" w:lineRule="auto"/>
      <w:ind w:left="7515"/>
      <w:rPr>
        <w:rFonts w:ascii="宋体" w:hAnsi="宋体" w:eastAsia="宋体" w:cs="宋体"/>
        <w:sz w:val="29"/>
        <w:szCs w:val="2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A38A">
    <w:pPr>
      <w:spacing w:before="1" w:line="234" w:lineRule="auto"/>
      <w:ind w:left="114"/>
      <w:rPr>
        <w:rFonts w:ascii="宋体" w:hAnsi="宋体" w:eastAsia="宋体" w:cs="宋体"/>
        <w:sz w:val="30"/>
        <w:szCs w:val="3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59EC">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EE65">
    <w:pPr>
      <w:spacing w:line="233" w:lineRule="auto"/>
      <w:ind w:left="7630"/>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6C86">
    <w:pPr>
      <w:spacing w:line="235" w:lineRule="auto"/>
      <w:ind w:left="196"/>
      <w:rPr>
        <w:rFonts w:ascii="宋体" w:hAnsi="宋体" w:eastAsia="宋体" w:cs="宋体"/>
        <w:sz w:val="41"/>
        <w:szCs w:val="4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F3D3">
    <w:pPr>
      <w:spacing w:line="233" w:lineRule="auto"/>
      <w:ind w:left="7525"/>
      <w:rPr>
        <w:rFonts w:ascii="宋体" w:hAnsi="宋体" w:eastAsia="宋体" w:cs="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A5A9">
    <w:pPr>
      <w:spacing w:line="233" w:lineRule="auto"/>
      <w:ind w:left="110"/>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DDBE">
    <w:pPr>
      <w:spacing w:line="233" w:lineRule="auto"/>
      <w:ind w:left="7575"/>
      <w:rPr>
        <w:rFonts w:ascii="宋体" w:hAnsi="宋体" w:eastAsia="宋体" w:cs="宋体"/>
        <w:sz w:val="30"/>
        <w:szCs w:val="3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0BA8">
    <w:pPr>
      <w:spacing w:line="233" w:lineRule="auto"/>
      <w:ind w:left="282"/>
      <w:rPr>
        <w:rFonts w:ascii="宋体" w:hAnsi="宋体" w:eastAsia="宋体" w:cs="宋体"/>
        <w:sz w:val="30"/>
        <w:szCs w:val="3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57D5">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08CD">
    <w:pPr>
      <w:spacing w:before="1" w:line="234" w:lineRule="auto"/>
      <w:ind w:left="75"/>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BD1EA1"/>
    <w:rsid w:val="1DB4008A"/>
    <w:rsid w:val="213F75AF"/>
    <w:rsid w:val="27CD7CE6"/>
    <w:rsid w:val="289C307E"/>
    <w:rsid w:val="39FF1CAB"/>
    <w:rsid w:val="3B40478B"/>
    <w:rsid w:val="3CDD2149"/>
    <w:rsid w:val="48C306B9"/>
    <w:rsid w:val="4BDB2578"/>
    <w:rsid w:val="4C090889"/>
    <w:rsid w:val="618741B1"/>
    <w:rsid w:val="63351A6D"/>
    <w:rsid w:val="733B223A"/>
    <w:rsid w:val="786D6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6309</Words>
  <Characters>6531</Characters>
  <TotalTime>1</TotalTime>
  <ScaleCrop>false</ScaleCrop>
  <LinksUpToDate>false</LinksUpToDate>
  <CharactersWithSpaces>6557</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2025-07-07T11:01:00Z</dcterms:created>
  <dc:creator>10309</dc:creator>
  <cp:lastModifiedBy>Administrator</cp:lastModifiedBy>
  <cp:lastPrinted>2025-07-07T09:13:00Z</cp:lastPrinted>
  <dcterms:modified xsi:type="dcterms:W3CDTF">2025-07-08T01:54:46Z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2025-07-07T11:01:46Z</vt:filetime>
  </property>
  <property fmtid="{D5CDD505-2E9C-101B-9397-08002B2CF9AE}" pid="4" name="UsrData">
    <vt:lpwstr>686b3892e3e45a00203cd2a6wl</vt:lpwstr>
  </property>
  <property fmtid="{D5CDD505-2E9C-101B-9397-08002B2CF9AE}" pid="5" name="KSOTemplateDocerSaveRecord">
    <vt:lpwstr>eyJoZGlkIjoiOTAyYTI4MDRkMDYwYjdkM2QzYThmODc2NmNjYWU3ZTQiLCJ1c2VySWQiOiIzMjMwODAxMTgifQ==</vt:lpwstr>
  </property>
  <property fmtid="{D5CDD505-2E9C-101B-9397-08002B2CF9AE}" pid="6" name="KSOProductBuildVer">
    <vt:lpwstr>2052-12.8.2.18205</vt:lpwstr>
  </property>
  <property fmtid="{D5CDD505-2E9C-101B-9397-08002B2CF9AE}" pid="7" name="ICV">
    <vt:lpwstr>D86D2FB7BB114E858643E382AF5316F1_12</vt:lpwstr>
  </property>
</Properties>
</file>