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pacing w:val="-17"/>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pacing w:val="-17"/>
          <w:sz w:val="44"/>
          <w:szCs w:val="44"/>
        </w:rPr>
      </w:pPr>
      <w:bookmarkStart w:id="0" w:name="_GoBack"/>
      <w:bookmarkEnd w:id="0"/>
      <w:r>
        <w:rPr>
          <w:rFonts w:hint="eastAsia" w:ascii="方正小标宋_GBK" w:hAnsi="方正小标宋_GBK" w:eastAsia="方正小标宋_GBK" w:cs="方正小标宋_GBK"/>
          <w:spacing w:val="-17"/>
          <w:sz w:val="44"/>
          <w:szCs w:val="44"/>
          <w:lang w:eastAsia="zh-CN"/>
        </w:rPr>
        <w:t>中共新野</w:t>
      </w:r>
      <w:r>
        <w:rPr>
          <w:rFonts w:hint="eastAsia" w:ascii="方正小标宋_GBK" w:hAnsi="方正小标宋_GBK" w:eastAsia="方正小标宋_GBK" w:cs="方正小标宋_GBK"/>
          <w:spacing w:val="-17"/>
          <w:sz w:val="44"/>
          <w:szCs w:val="44"/>
        </w:rPr>
        <w:t>县民政局党组关于巡察整改情况的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pacing w:val="-17"/>
          <w:sz w:val="44"/>
          <w:szCs w:val="44"/>
        </w:rPr>
      </w:pPr>
      <w:r>
        <w:rPr>
          <w:rFonts w:hint="eastAsia" w:ascii="方正小标宋_GBK" w:hAnsi="方正小标宋_GBK" w:eastAsia="方正小标宋_GBK" w:cs="方正小标宋_GBK"/>
          <w:spacing w:val="-17"/>
          <w:sz w:val="44"/>
          <w:szCs w:val="44"/>
        </w:rPr>
        <w:t>通</w:t>
      </w:r>
      <w:r>
        <w:rPr>
          <w:rFonts w:hint="eastAsia" w:ascii="方正小标宋_GBK" w:hAnsi="方正小标宋_GBK" w:eastAsia="方正小标宋_GBK" w:cs="方正小标宋_GBK"/>
          <w:spacing w:val="-17"/>
          <w:sz w:val="44"/>
          <w:szCs w:val="44"/>
          <w:lang w:val="en-US" w:eastAsia="zh-CN"/>
        </w:rPr>
        <w:t xml:space="preserve">       </w:t>
      </w:r>
      <w:r>
        <w:rPr>
          <w:rFonts w:hint="eastAsia" w:ascii="方正小标宋_GBK" w:hAnsi="方正小标宋_GBK" w:eastAsia="方正小标宋_GBK" w:cs="方正小标宋_GBK"/>
          <w:spacing w:val="-17"/>
          <w:sz w:val="44"/>
          <w:szCs w:val="44"/>
        </w:rPr>
        <w:t>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根据县委统一部署，</w:t>
      </w:r>
      <w:r>
        <w:rPr>
          <w:rFonts w:hint="eastAsia" w:ascii="仿宋_GB2312" w:hAnsi="仿宋_GB2312" w:eastAsia="仿宋_GB2312" w:cs="仿宋_GB2312"/>
          <w:sz w:val="32"/>
          <w:szCs w:val="32"/>
          <w:lang w:val="en-US" w:eastAsia="zh-CN"/>
        </w:rPr>
        <w:t>2025年4月1日至5月20日，县委第五巡察组对新野县民政局进行了食品安全巡察。6月5日，县委第五巡察组向新野县民政局反馈了巡察意见。按照《中国共产党巡视工作条例》等有关规定，现将巡察整改情况予以公布。</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一、巡察整改组织落实及总体成效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县委</w:t>
      </w:r>
      <w:r>
        <w:rPr>
          <w:rFonts w:hint="eastAsia" w:ascii="仿宋_GB2312" w:hAnsi="仿宋_GB2312" w:eastAsia="仿宋_GB2312" w:cs="仿宋_GB2312"/>
          <w:sz w:val="32"/>
          <w:szCs w:val="32"/>
          <w:lang w:eastAsia="zh-CN"/>
        </w:rPr>
        <w:t>第五</w:t>
      </w:r>
      <w:r>
        <w:rPr>
          <w:rFonts w:hint="eastAsia" w:ascii="仿宋_GB2312" w:hAnsi="仿宋_GB2312" w:eastAsia="仿宋_GB2312" w:cs="仿宋_GB2312"/>
          <w:sz w:val="32"/>
          <w:szCs w:val="32"/>
        </w:rPr>
        <w:t>巡察</w:t>
      </w: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rPr>
        <w:t>反馈意见后，</w:t>
      </w:r>
      <w:r>
        <w:rPr>
          <w:rFonts w:hint="eastAsia" w:ascii="仿宋_GB2312" w:hAnsi="仿宋_GB2312" w:eastAsia="仿宋_GB2312" w:cs="仿宋_GB2312"/>
          <w:sz w:val="32"/>
          <w:szCs w:val="32"/>
          <w:lang w:val="en-US" w:eastAsia="zh-CN"/>
        </w:rPr>
        <w:t>新野</w:t>
      </w:r>
      <w:r>
        <w:rPr>
          <w:rFonts w:hint="eastAsia" w:ascii="仿宋_GB2312" w:hAnsi="仿宋_GB2312" w:eastAsia="仿宋_GB2312" w:cs="仿宋_GB2312"/>
          <w:sz w:val="32"/>
          <w:szCs w:val="32"/>
        </w:rPr>
        <w:t>县民政局党组高度重视，坚决扛起巡察整改主体责任，以“钉钉子”精神推动整改落地见效。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强化思想引领</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通过党组会议、专题研讨会等形式，深入学习习近平总书记关于巡视工作及食品安全领域的重要讲话精神，凝聚“即知即改、立行立改”的思想共识。</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（二）压实整改责任。</w:t>
      </w:r>
      <w:r>
        <w:rPr>
          <w:rFonts w:hint="eastAsia" w:ascii="仿宋_GB2312" w:hAnsi="仿宋_GB2312" w:eastAsia="仿宋_GB2312" w:cs="仿宋_GB2312"/>
          <w:sz w:val="32"/>
          <w:szCs w:val="32"/>
        </w:rPr>
        <w:t>成立以党组书记为组长的整改工作领导小组，构建“党组统筹、书记牵头、分管负责、部门落实”的责任体系，明确整改目标、措施、责任及时限，形成闭环管理。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（三）深化问题剖析。</w:t>
      </w:r>
      <w:r>
        <w:rPr>
          <w:rFonts w:hint="eastAsia" w:ascii="仿宋_GB2312" w:hAnsi="仿宋_GB2312" w:eastAsia="仿宋_GB2312" w:cs="仿宋_GB2312"/>
          <w:sz w:val="32"/>
          <w:szCs w:val="32"/>
        </w:rPr>
        <w:t>召开巡察整改专题民主生活会，严肃开展批评与自我批评，精准查找短板不足，凝聚整改合力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截至2025年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日，巡察反馈的5个具体问题已全部完成整改，</w:t>
      </w:r>
      <w:r>
        <w:rPr>
          <w:rFonts w:hint="eastAsia" w:ascii="仿宋_GB2312" w:hAnsi="仿宋_GB2312" w:eastAsia="仿宋_GB2312" w:cs="仿宋_GB2312"/>
          <w:sz w:val="32"/>
          <w:szCs w:val="32"/>
          <w:highlight w:val="none"/>
        </w:rPr>
        <w:t>制定的15条整改措施已完成</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条，整改完成率达</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巡察期间未移交问题线索及信访事项。</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二、整改任务落实情况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（一）关于“食材质量缺乏保障”的问题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出台《</w:t>
      </w:r>
      <w:r>
        <w:rPr>
          <w:rFonts w:hint="eastAsia" w:ascii="仿宋_GB2312" w:hAnsi="仿宋_GB2312" w:eastAsia="仿宋_GB2312" w:cs="仿宋_GB2312"/>
          <w:sz w:val="32"/>
          <w:szCs w:val="32"/>
          <w:lang w:val="en-US" w:eastAsia="zh-CN"/>
        </w:rPr>
        <w:t>新野</w:t>
      </w:r>
      <w:r>
        <w:rPr>
          <w:rFonts w:hint="eastAsia" w:ascii="仿宋_GB2312" w:hAnsi="仿宋_GB2312" w:eastAsia="仿宋_GB2312" w:cs="仿宋_GB2312"/>
          <w:sz w:val="32"/>
          <w:szCs w:val="32"/>
        </w:rPr>
        <w:t>县养老机构</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管理细则（试行）》《</w:t>
      </w:r>
      <w:r>
        <w:rPr>
          <w:rFonts w:hint="eastAsia" w:ascii="仿宋_GB2312" w:hAnsi="仿宋_GB2312" w:eastAsia="仿宋_GB2312" w:cs="仿宋_GB2312"/>
          <w:sz w:val="32"/>
          <w:szCs w:val="32"/>
          <w:lang w:val="en-US" w:eastAsia="zh-CN"/>
        </w:rPr>
        <w:t>新野</w:t>
      </w:r>
      <w:r>
        <w:rPr>
          <w:rFonts w:hint="eastAsia" w:ascii="仿宋_GB2312" w:hAnsi="仿宋_GB2312" w:eastAsia="仿宋_GB2312" w:cs="仿宋_GB2312"/>
          <w:sz w:val="32"/>
          <w:szCs w:val="32"/>
        </w:rPr>
        <w:t>县养老机构安全管理手册》，规范食材采购、储存、加工等全流程管理；联合县纪委监委、市场监管局等部门，对全县88家</w:t>
      </w:r>
      <w:r>
        <w:rPr>
          <w:rFonts w:hint="eastAsia" w:ascii="仿宋_GB2312" w:hAnsi="仿宋_GB2312" w:eastAsia="仿宋_GB2312" w:cs="仿宋_GB2312"/>
          <w:sz w:val="32"/>
          <w:szCs w:val="32"/>
          <w:lang w:eastAsia="zh-CN"/>
        </w:rPr>
        <w:t>在运营</w:t>
      </w:r>
      <w:r>
        <w:rPr>
          <w:rFonts w:hint="eastAsia" w:ascii="仿宋_GB2312" w:hAnsi="仿宋_GB2312" w:eastAsia="仿宋_GB2312" w:cs="仿宋_GB2312"/>
          <w:sz w:val="32"/>
          <w:szCs w:val="32"/>
        </w:rPr>
        <w:t>养老机构开展“全覆盖”检查，整改问题255项，已完成巡察</w:t>
      </w: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rPr>
        <w:t>指出的过期食材、不规范存储等具体问题整改；成立常态化检查组，每月以“四不两直”方式抽查食材质量，防范风险隐患。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（二）关于“部分养老机构证照不全”的问题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联合市场监管局、各乡镇（街道）开展拉网式排查，重点核查营业执照、食品经营许可证等证照规范性与有效性，整改问题2项，已解决巡察</w:t>
      </w: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rPr>
        <w:t>指出的证照名称不符、过期等问题；建立定期回访机制，及时协调整改困难；为证照建立电子台账，实现有效期预警和溯源管理。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（三）关于“乡镇民政所挤占院民生活费”的问题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整改情况：印发《</w:t>
      </w:r>
      <w:r>
        <w:rPr>
          <w:rFonts w:hint="eastAsia" w:ascii="仿宋_GB2312" w:hAnsi="仿宋_GB2312" w:eastAsia="仿宋_GB2312" w:cs="仿宋_GB2312"/>
          <w:sz w:val="32"/>
          <w:szCs w:val="32"/>
          <w:lang w:val="en-US" w:eastAsia="zh-CN"/>
        </w:rPr>
        <w:t>新野</w:t>
      </w:r>
      <w:r>
        <w:rPr>
          <w:rFonts w:hint="eastAsia" w:ascii="仿宋_GB2312" w:hAnsi="仿宋_GB2312" w:eastAsia="仿宋_GB2312" w:cs="仿宋_GB2312"/>
          <w:sz w:val="32"/>
          <w:szCs w:val="32"/>
        </w:rPr>
        <w:t>县养老机构服务管理细则（试行）》《关于进一步加强敬老院资金管理使用的通知》，明确资金“专款专用”及人均餐标不低于基本生活费60%的要求；组织13个乡镇开展专项资金自查，整改问题2项，追缴违规资金42000元，已解决巡察</w:t>
      </w: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rPr>
        <w:t>指出的生活费标准不足、膳食质量不达标等问题。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 关于“部分养老机构虚列开支，套取现金”的问题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lang w:val="en-US" w:eastAsia="zh-CN"/>
        </w:rPr>
      </w:pPr>
      <w:r>
        <w:rPr>
          <w:rFonts w:hint="eastAsia" w:ascii="仿宋_GB2312" w:hAnsi="仿宋_GB2312" w:eastAsia="仿宋_GB2312" w:cs="仿宋_GB2312"/>
          <w:sz w:val="32"/>
          <w:szCs w:val="32"/>
        </w:rPr>
        <w:t>整改情况：完善物资采购、出入库及报销管理制度，明确“双人核对签字”“全凭证报销”等要求；组织全县乡镇开展专项资金全域排查，针对巡察</w:t>
      </w: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rPr>
        <w:t>指出的采购与入库不符、食材超量采购等问题已完成整改，从制度层面杜绝白条列支、虚开发票等违规行为。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lang w:val="en-US" w:eastAsia="zh-CN"/>
        </w:rPr>
        <w:t>（五） 关于“个别人员在养老机构违规领取工资”的问题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整改情况：督促相关乡镇核查村支书兼职敬老院院长违规取酬问题，2名相关人员已清退违规工资；印发《</w:t>
      </w:r>
      <w:r>
        <w:rPr>
          <w:rFonts w:hint="eastAsia" w:ascii="仿宋_GB2312" w:hAnsi="仿宋_GB2312" w:eastAsia="仿宋_GB2312" w:cs="仿宋_GB2312"/>
          <w:sz w:val="32"/>
          <w:szCs w:val="32"/>
          <w:lang w:val="en-US" w:eastAsia="zh-CN"/>
        </w:rPr>
        <w:t>新野</w:t>
      </w:r>
      <w:r>
        <w:rPr>
          <w:rFonts w:hint="eastAsia" w:ascii="仿宋_GB2312" w:hAnsi="仿宋_GB2312" w:eastAsia="仿宋_GB2312" w:cs="仿宋_GB2312"/>
          <w:sz w:val="32"/>
          <w:szCs w:val="32"/>
        </w:rPr>
        <w:t>县养老机构服务管理细则（试行）》，明确公职人员及村干部在养老机构兼职的审批程序和报酬领取红线，杜绝违规取酬现象。</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三、监督方式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欢迎广大干部群众对巡察整改落实情况进行监督。如有意见和建议，请及时向我们反映。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0377-66211578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邮政信箱：</w:t>
      </w:r>
      <w:r>
        <w:rPr>
          <w:rFonts w:hint="eastAsia" w:ascii="仿宋_GB2312" w:hAnsi="仿宋_GB2312" w:eastAsia="仿宋_GB2312" w:cs="仿宋_GB2312"/>
          <w:sz w:val="32"/>
          <w:szCs w:val="32"/>
          <w:lang w:eastAsia="zh-CN"/>
        </w:rPr>
        <w:t>河南省南阳市新野</w:t>
      </w:r>
      <w:r>
        <w:rPr>
          <w:rFonts w:hint="eastAsia" w:ascii="仿宋_GB2312" w:hAnsi="仿宋_GB2312" w:eastAsia="仿宋_GB2312" w:cs="仿宋_GB2312"/>
          <w:sz w:val="32"/>
          <w:szCs w:val="32"/>
        </w:rPr>
        <w:t>县民政局</w:t>
      </w:r>
      <w:r>
        <w:rPr>
          <w:rFonts w:hint="eastAsia" w:ascii="仿宋_GB2312" w:hAnsi="仿宋_GB2312" w:eastAsia="仿宋_GB2312" w:cs="仿宋_GB2312"/>
          <w:sz w:val="32"/>
          <w:szCs w:val="32"/>
          <w:lang w:eastAsia="zh-CN"/>
        </w:rPr>
        <w:t>纪检监察室</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（邮编：</w:t>
      </w:r>
      <w:r>
        <w:rPr>
          <w:rFonts w:hint="eastAsia" w:ascii="仿宋_GB2312" w:hAnsi="仿宋_GB2312" w:eastAsia="仿宋_GB2312" w:cs="仿宋_GB2312"/>
          <w:sz w:val="32"/>
          <w:szCs w:val="32"/>
          <w:lang w:val="en-US" w:eastAsia="zh-CN"/>
        </w:rPr>
        <w:t>473500</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电子邮箱：xyxylfuzx@163.com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中共新野县民政局党组</w:t>
      </w:r>
    </w:p>
    <w:p>
      <w:pPr>
        <w:keepNext w:val="0"/>
        <w:keepLines w:val="0"/>
        <w:pageBreakBefore w:val="0"/>
        <w:widowControl w:val="0"/>
        <w:kinsoku/>
        <w:wordWrap w:val="0"/>
        <w:overflowPunct/>
        <w:topLinePunct w:val="0"/>
        <w:autoSpaceDE/>
        <w:autoSpaceDN/>
        <w:bidi w:val="0"/>
        <w:adjustRightInd/>
        <w:snapToGrid/>
        <w:spacing w:line="560" w:lineRule="exact"/>
        <w:ind w:firstLine="5120" w:firstLineChars="16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2025年10月13日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auto"/>
    <w:pitch w:val="default"/>
    <w:sig w:usb0="00000000" w:usb1="00000000" w:usb2="0000003F" w:usb3="00000000" w:csb0="603F01FF" w:csb1="FFFF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1"/>
                              <w:szCs w:val="32"/>
                            </w:rPr>
                          </w:pPr>
                          <w:r>
                            <w:rPr>
                              <w:rFonts w:hint="eastAsia" w:ascii="宋体" w:hAnsi="宋体" w:eastAsia="宋体" w:cs="宋体"/>
                              <w:sz w:val="21"/>
                              <w:szCs w:val="32"/>
                            </w:rPr>
                            <w:t xml:space="preserve">— </w:t>
                          </w:r>
                          <w:r>
                            <w:rPr>
                              <w:rFonts w:hint="eastAsia" w:ascii="宋体" w:hAnsi="宋体" w:eastAsia="宋体" w:cs="宋体"/>
                              <w:sz w:val="21"/>
                              <w:szCs w:val="32"/>
                            </w:rPr>
                            <w:fldChar w:fldCharType="begin"/>
                          </w:r>
                          <w:r>
                            <w:rPr>
                              <w:rFonts w:hint="eastAsia" w:ascii="宋体" w:hAnsi="宋体" w:eastAsia="宋体" w:cs="宋体"/>
                              <w:sz w:val="21"/>
                              <w:szCs w:val="32"/>
                            </w:rPr>
                            <w:instrText xml:space="preserve"> PAGE  \* MERGEFORMAT </w:instrText>
                          </w:r>
                          <w:r>
                            <w:rPr>
                              <w:rFonts w:hint="eastAsia" w:ascii="宋体" w:hAnsi="宋体" w:eastAsia="宋体" w:cs="宋体"/>
                              <w:sz w:val="21"/>
                              <w:szCs w:val="32"/>
                            </w:rPr>
                            <w:fldChar w:fldCharType="separate"/>
                          </w:r>
                          <w:r>
                            <w:rPr>
                              <w:rFonts w:hint="eastAsia" w:ascii="宋体" w:hAnsi="宋体" w:eastAsia="宋体" w:cs="宋体"/>
                              <w:sz w:val="21"/>
                              <w:szCs w:val="32"/>
                            </w:rPr>
                            <w:t>1</w:t>
                          </w:r>
                          <w:r>
                            <w:rPr>
                              <w:rFonts w:hint="eastAsia" w:ascii="宋体" w:hAnsi="宋体" w:eastAsia="宋体" w:cs="宋体"/>
                              <w:sz w:val="21"/>
                              <w:szCs w:val="32"/>
                            </w:rPr>
                            <w:fldChar w:fldCharType="end"/>
                          </w:r>
                          <w:r>
                            <w:rPr>
                              <w:rFonts w:hint="eastAsia" w:ascii="宋体" w:hAnsi="宋体" w:eastAsia="宋体" w:cs="宋体"/>
                              <w:sz w:val="21"/>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宋体" w:hAnsi="宋体" w:eastAsia="宋体" w:cs="宋体"/>
                        <w:sz w:val="21"/>
                        <w:szCs w:val="32"/>
                      </w:rPr>
                    </w:pPr>
                    <w:r>
                      <w:rPr>
                        <w:rFonts w:hint="eastAsia" w:ascii="宋体" w:hAnsi="宋体" w:eastAsia="宋体" w:cs="宋体"/>
                        <w:sz w:val="21"/>
                        <w:szCs w:val="32"/>
                      </w:rPr>
                      <w:t xml:space="preserve">— </w:t>
                    </w:r>
                    <w:r>
                      <w:rPr>
                        <w:rFonts w:hint="eastAsia" w:ascii="宋体" w:hAnsi="宋体" w:eastAsia="宋体" w:cs="宋体"/>
                        <w:sz w:val="21"/>
                        <w:szCs w:val="32"/>
                      </w:rPr>
                      <w:fldChar w:fldCharType="begin"/>
                    </w:r>
                    <w:r>
                      <w:rPr>
                        <w:rFonts w:hint="eastAsia" w:ascii="宋体" w:hAnsi="宋体" w:eastAsia="宋体" w:cs="宋体"/>
                        <w:sz w:val="21"/>
                        <w:szCs w:val="32"/>
                      </w:rPr>
                      <w:instrText xml:space="preserve"> PAGE  \* MERGEFORMAT </w:instrText>
                    </w:r>
                    <w:r>
                      <w:rPr>
                        <w:rFonts w:hint="eastAsia" w:ascii="宋体" w:hAnsi="宋体" w:eastAsia="宋体" w:cs="宋体"/>
                        <w:sz w:val="21"/>
                        <w:szCs w:val="32"/>
                      </w:rPr>
                      <w:fldChar w:fldCharType="separate"/>
                    </w:r>
                    <w:r>
                      <w:rPr>
                        <w:rFonts w:hint="eastAsia" w:ascii="宋体" w:hAnsi="宋体" w:eastAsia="宋体" w:cs="宋体"/>
                        <w:sz w:val="21"/>
                        <w:szCs w:val="32"/>
                      </w:rPr>
                      <w:t>1</w:t>
                    </w:r>
                    <w:r>
                      <w:rPr>
                        <w:rFonts w:hint="eastAsia" w:ascii="宋体" w:hAnsi="宋体" w:eastAsia="宋体" w:cs="宋体"/>
                        <w:sz w:val="21"/>
                        <w:szCs w:val="32"/>
                      </w:rPr>
                      <w:fldChar w:fldCharType="end"/>
                    </w:r>
                    <w:r>
                      <w:rPr>
                        <w:rFonts w:hint="eastAsia" w:ascii="宋体" w:hAnsi="宋体" w:eastAsia="宋体" w:cs="宋体"/>
                        <w:sz w:val="21"/>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404073"/>
    <w:rsid w:val="108B0FF5"/>
    <w:rsid w:val="13281A6D"/>
    <w:rsid w:val="1CB541B0"/>
    <w:rsid w:val="25404073"/>
    <w:rsid w:val="27E90439"/>
    <w:rsid w:val="47A5361A"/>
    <w:rsid w:val="62406AE4"/>
    <w:rsid w:val="669D5D7F"/>
    <w:rsid w:val="678F7F86"/>
    <w:rsid w:val="726458E9"/>
    <w:rsid w:val="76341FE4"/>
    <w:rsid w:val="7DDEF8D0"/>
    <w:rsid w:val="7EFD26F1"/>
    <w:rsid w:val="FFF46057"/>
    <w:rsid w:val="FFFF9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1342</Words>
  <Characters>1404</Characters>
  <Lines>0</Lines>
  <Paragraphs>0</Paragraphs>
  <TotalTime>35</TotalTime>
  <ScaleCrop>false</ScaleCrop>
  <LinksUpToDate>false</LinksUpToDate>
  <CharactersWithSpaces>1414</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2025-10-12T11:14:00Z</dcterms:created>
  <dc:creator>沉默2</dc:creator>
  <cp:lastModifiedBy>user</cp:lastModifiedBy>
  <cp:lastPrinted>2025-10-14T01:11:00Z</cp:lastPrinted>
  <dcterms:modified xsi:type="dcterms:W3CDTF">2026-01-29T16:33:36Z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ICV">
    <vt:lpwstr>3B9BC5409A4EA6E4B0BDEC68D67DCF0E_43</vt:lpwstr>
  </property>
  <property fmtid="{D5CDD505-2E9C-101B-9397-08002B2CF9AE}" pid="4" name="KSOTemplateDocerSaveRecord">
    <vt:lpwstr>eyJoZGlkIjoiNmUyY2VkY2FiYmQwZWRiYTg5YTg1M2UwNjZhMzUzMjQiLCJ1c2VySWQiOiIxNTI4MDMxMTA0In0=</vt:lpwstr>
  </property>
</Properties>
</file>