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65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</w:rPr>
        <w:t>新野县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  <w:lang w:val="en-US" w:eastAsia="zh-CN"/>
        </w:rPr>
        <w:t>城乡生活饮用水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</w:rPr>
        <w:t>供水单位水质监测信息公开表</w:t>
      </w:r>
    </w:p>
    <w:p w14:paraId="6E9B9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center"/>
        <w:textAlignment w:val="baseline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(202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6</w:t>
      </w:r>
      <w:r>
        <w:rPr>
          <w:rFonts w:hint="eastAsia" w:ascii="楷体" w:hAnsi="楷体" w:eastAsia="楷体" w:cs="楷体"/>
          <w:sz w:val="32"/>
          <w:szCs w:val="32"/>
        </w:rPr>
        <w:t>年第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sz w:val="32"/>
          <w:szCs w:val="32"/>
        </w:rPr>
        <w:t>季度)</w:t>
      </w:r>
    </w:p>
    <w:tbl>
      <w:tblPr>
        <w:tblStyle w:val="8"/>
        <w:tblW w:w="16105" w:type="dxa"/>
        <w:tblInd w:w="-10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6"/>
        <w:gridCol w:w="2223"/>
        <w:gridCol w:w="2413"/>
        <w:gridCol w:w="1664"/>
        <w:gridCol w:w="1882"/>
        <w:gridCol w:w="3709"/>
        <w:gridCol w:w="1513"/>
        <w:gridCol w:w="682"/>
        <w:gridCol w:w="1623"/>
      </w:tblGrid>
      <w:tr w14:paraId="05540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396" w:type="dxa"/>
            <w:vAlign w:val="center"/>
          </w:tcPr>
          <w:p w14:paraId="003DC48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序号</w:t>
            </w:r>
          </w:p>
        </w:tc>
        <w:tc>
          <w:tcPr>
            <w:tcW w:w="2223" w:type="dxa"/>
            <w:vAlign w:val="center"/>
          </w:tcPr>
          <w:p w14:paraId="60C5CE1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监测点</w:t>
            </w:r>
          </w:p>
        </w:tc>
        <w:tc>
          <w:tcPr>
            <w:tcW w:w="2413" w:type="dxa"/>
            <w:vAlign w:val="center"/>
          </w:tcPr>
          <w:p w14:paraId="4B444E9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供水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  <w:p w14:paraId="1AF4495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单位</w:t>
            </w:r>
          </w:p>
        </w:tc>
        <w:tc>
          <w:tcPr>
            <w:tcW w:w="1664" w:type="dxa"/>
            <w:vAlign w:val="center"/>
          </w:tcPr>
          <w:p w14:paraId="629B335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检测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  <w:p w14:paraId="0D4216B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单位</w:t>
            </w:r>
          </w:p>
        </w:tc>
        <w:tc>
          <w:tcPr>
            <w:tcW w:w="1882" w:type="dxa"/>
            <w:vAlign w:val="center"/>
          </w:tcPr>
          <w:p w14:paraId="316C904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检测时间</w:t>
            </w:r>
          </w:p>
        </w:tc>
        <w:tc>
          <w:tcPr>
            <w:tcW w:w="3709" w:type="dxa"/>
            <w:vAlign w:val="center"/>
          </w:tcPr>
          <w:p w14:paraId="554052B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检测指标</w:t>
            </w:r>
          </w:p>
        </w:tc>
        <w:tc>
          <w:tcPr>
            <w:tcW w:w="1513" w:type="dxa"/>
            <w:vAlign w:val="center"/>
          </w:tcPr>
          <w:p w14:paraId="0354F1E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结果评价</w:t>
            </w:r>
          </w:p>
        </w:tc>
        <w:tc>
          <w:tcPr>
            <w:tcW w:w="682" w:type="dxa"/>
            <w:vAlign w:val="center"/>
          </w:tcPr>
          <w:p w14:paraId="2661723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不达标</w:t>
            </w:r>
          </w:p>
          <w:p w14:paraId="24EB2E1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指标</w:t>
            </w:r>
          </w:p>
        </w:tc>
        <w:tc>
          <w:tcPr>
            <w:tcW w:w="1623" w:type="dxa"/>
            <w:vAlign w:val="center"/>
          </w:tcPr>
          <w:p w14:paraId="5DEC167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健康风险</w:t>
            </w:r>
          </w:p>
          <w:p w14:paraId="18C9F7C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评估及建议</w:t>
            </w:r>
          </w:p>
        </w:tc>
      </w:tr>
      <w:tr w14:paraId="6937D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396" w:type="dxa"/>
            <w:vAlign w:val="center"/>
          </w:tcPr>
          <w:p w14:paraId="45B75F2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223" w:type="dxa"/>
            <w:vAlign w:val="center"/>
          </w:tcPr>
          <w:p w14:paraId="3C2B635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left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新野县一品花园</w:t>
            </w:r>
          </w:p>
        </w:tc>
        <w:tc>
          <w:tcPr>
            <w:tcW w:w="2413" w:type="dxa"/>
            <w:shd w:val="clear"/>
            <w:vAlign w:val="center"/>
          </w:tcPr>
          <w:p w14:paraId="4BBF1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新野县淯兴水务有限公司</w:t>
            </w:r>
          </w:p>
        </w:tc>
        <w:tc>
          <w:tcPr>
            <w:tcW w:w="1664" w:type="dxa"/>
            <w:shd w:val="clear"/>
            <w:vAlign w:val="center"/>
          </w:tcPr>
          <w:p w14:paraId="019BE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新野县疾控中心</w:t>
            </w:r>
          </w:p>
        </w:tc>
        <w:tc>
          <w:tcPr>
            <w:tcW w:w="1882" w:type="dxa"/>
            <w:shd w:val="clear"/>
            <w:vAlign w:val="center"/>
          </w:tcPr>
          <w:p w14:paraId="0404C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2026年5月18日</w:t>
            </w:r>
          </w:p>
        </w:tc>
        <w:tc>
          <w:tcPr>
            <w:tcW w:w="3709" w:type="dxa"/>
            <w:vMerge w:val="restart"/>
            <w:vAlign w:val="center"/>
          </w:tcPr>
          <w:p w14:paraId="2F9693E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1"/>
                <w:szCs w:val="21"/>
              </w:rPr>
              <w:t>微生物指标：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总大肠菌群，大肠埃希氏菌、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1"/>
                <w:sz w:val="21"/>
                <w:szCs w:val="21"/>
              </w:rPr>
              <w:t>菌落总数；</w:t>
            </w:r>
          </w:p>
          <w:p w14:paraId="0806052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1"/>
                <w:szCs w:val="21"/>
              </w:rPr>
              <w:t>毒理学指标：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砷、镉、铬(六价)、铅、汞、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氰化物、氟化物、硝酸盐(以N计);</w:t>
            </w:r>
          </w:p>
          <w:p w14:paraId="4A6DBCA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1"/>
                <w:szCs w:val="21"/>
              </w:rPr>
              <w:t>感官性状和一般化学指标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：色度、浑浊度、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臭和味、肉眼可见物、PH、铝、铁、锰、铜、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锌、氯化物、硫酸盐、溶解性总固体、总硬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度、高锰酸盐指数(以02计)、氨(以N计);</w:t>
            </w:r>
          </w:p>
          <w:p w14:paraId="6FD978E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消毒剂及消毒副产物指标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游离氯(液氯及</w:t>
            </w:r>
            <w:r>
              <w:rPr>
                <w:rFonts w:hint="eastAsia" w:ascii="宋体" w:hAnsi="宋体" w:eastAsia="宋体" w:cs="宋体"/>
                <w:spacing w:val="1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氯制剂时)、总氯(采用氯胺时)、臭氧(采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用臭氧时)、二氧化氯(采用二氧化氯及复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合二氧化氯时)、三氯甲烷、一氯二溴甲烷、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二氯一溴甲烷、三溴甲烷、三卤甲烷、二氯乙酸、三氯乙酸、溴酸盐(采用臭氧时)亚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氯酸盐(采用二氧化氯时)氯酸盐(采用次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氯酸钠/复合二氧化氯时)</w:t>
            </w:r>
          </w:p>
          <w:p w14:paraId="3B760EDA">
            <w:pPr>
              <w:keepNext w:val="0"/>
              <w:keepLines w:val="0"/>
              <w:pageBreakBefore w:val="0"/>
              <w:widowControl w:val="0"/>
              <w:tabs>
                <w:tab w:val="left" w:pos="11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ab/>
            </w:r>
          </w:p>
        </w:tc>
        <w:tc>
          <w:tcPr>
            <w:tcW w:w="1513" w:type="dxa"/>
            <w:vAlign w:val="center"/>
          </w:tcPr>
          <w:p w14:paraId="3967ED3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检测指标均达标</w:t>
            </w:r>
          </w:p>
        </w:tc>
        <w:tc>
          <w:tcPr>
            <w:tcW w:w="682" w:type="dxa"/>
            <w:vAlign w:val="center"/>
          </w:tcPr>
          <w:p w14:paraId="5E82097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23" w:type="dxa"/>
            <w:vAlign w:val="center"/>
          </w:tcPr>
          <w:p w14:paraId="5047277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建议煮沸后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饮用</w:t>
            </w:r>
          </w:p>
        </w:tc>
      </w:tr>
      <w:tr w14:paraId="0D377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</w:trPr>
        <w:tc>
          <w:tcPr>
            <w:tcW w:w="396" w:type="dxa"/>
            <w:vAlign w:val="center"/>
          </w:tcPr>
          <w:p w14:paraId="302E74A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223" w:type="dxa"/>
            <w:vAlign w:val="center"/>
          </w:tcPr>
          <w:p w14:paraId="198FC00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新野县一品锦绣山河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5CA74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新野县淯兴水务有限公司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1A62E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新野县疾控中心</w:t>
            </w:r>
          </w:p>
        </w:tc>
        <w:tc>
          <w:tcPr>
            <w:tcW w:w="1882" w:type="dxa"/>
            <w:vAlign w:val="center"/>
          </w:tcPr>
          <w:p w14:paraId="6C5A872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2026年5月18日</w:t>
            </w:r>
          </w:p>
        </w:tc>
        <w:tc>
          <w:tcPr>
            <w:tcW w:w="3709" w:type="dxa"/>
            <w:vMerge w:val="continue"/>
            <w:vAlign w:val="center"/>
          </w:tcPr>
          <w:p w14:paraId="02C7D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2CCEB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检测指标均达标</w:t>
            </w:r>
          </w:p>
        </w:tc>
        <w:tc>
          <w:tcPr>
            <w:tcW w:w="682" w:type="dxa"/>
            <w:vAlign w:val="center"/>
          </w:tcPr>
          <w:p w14:paraId="3EA12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23" w:type="dxa"/>
            <w:vAlign w:val="center"/>
          </w:tcPr>
          <w:p w14:paraId="23EEF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建议煮沸后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饮用</w:t>
            </w:r>
          </w:p>
        </w:tc>
      </w:tr>
      <w:tr w14:paraId="36F20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exact"/>
        </w:trPr>
        <w:tc>
          <w:tcPr>
            <w:tcW w:w="396" w:type="dxa"/>
            <w:vAlign w:val="center"/>
          </w:tcPr>
          <w:p w14:paraId="11FF645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2223" w:type="dxa"/>
            <w:shd w:val="clear"/>
            <w:vAlign w:val="center"/>
          </w:tcPr>
          <w:p w14:paraId="0B489A7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新野县樊集乡初级中学</w:t>
            </w:r>
          </w:p>
        </w:tc>
        <w:tc>
          <w:tcPr>
            <w:tcW w:w="2413" w:type="dxa"/>
            <w:shd w:val="clear"/>
            <w:vAlign w:val="center"/>
          </w:tcPr>
          <w:p w14:paraId="3BF37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新野县樊集乡初级中学（自备井）</w:t>
            </w:r>
          </w:p>
        </w:tc>
        <w:tc>
          <w:tcPr>
            <w:tcW w:w="1664" w:type="dxa"/>
            <w:shd w:val="clear"/>
            <w:vAlign w:val="center"/>
          </w:tcPr>
          <w:p w14:paraId="72F1C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新野县疾控中心</w:t>
            </w:r>
          </w:p>
        </w:tc>
        <w:tc>
          <w:tcPr>
            <w:tcW w:w="1882" w:type="dxa"/>
            <w:shd w:val="clear"/>
            <w:vAlign w:val="center"/>
          </w:tcPr>
          <w:p w14:paraId="00F7586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2026年5月29日</w:t>
            </w:r>
          </w:p>
        </w:tc>
        <w:tc>
          <w:tcPr>
            <w:tcW w:w="3709" w:type="dxa"/>
            <w:vMerge w:val="continue"/>
            <w:vAlign w:val="center"/>
          </w:tcPr>
          <w:p w14:paraId="2955A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6758E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检测指标均达标</w:t>
            </w:r>
          </w:p>
        </w:tc>
        <w:tc>
          <w:tcPr>
            <w:tcW w:w="682" w:type="dxa"/>
            <w:vAlign w:val="center"/>
          </w:tcPr>
          <w:p w14:paraId="256CC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23" w:type="dxa"/>
            <w:vAlign w:val="center"/>
          </w:tcPr>
          <w:p w14:paraId="04236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建议煮沸后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饮用</w:t>
            </w:r>
          </w:p>
        </w:tc>
      </w:tr>
      <w:tr w14:paraId="13CD1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</w:trPr>
        <w:tc>
          <w:tcPr>
            <w:tcW w:w="396" w:type="dxa"/>
            <w:vAlign w:val="center"/>
          </w:tcPr>
          <w:p w14:paraId="2B894DB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2223" w:type="dxa"/>
            <w:shd w:val="clear"/>
            <w:vAlign w:val="center"/>
          </w:tcPr>
          <w:p w14:paraId="46E0770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新野县春晖学校</w:t>
            </w:r>
          </w:p>
        </w:tc>
        <w:tc>
          <w:tcPr>
            <w:tcW w:w="2413" w:type="dxa"/>
            <w:shd w:val="clear"/>
            <w:vAlign w:val="center"/>
          </w:tcPr>
          <w:p w14:paraId="61707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新野县春晖学校（自备井）</w:t>
            </w:r>
          </w:p>
        </w:tc>
        <w:tc>
          <w:tcPr>
            <w:tcW w:w="1664" w:type="dxa"/>
            <w:shd w:val="clear"/>
            <w:vAlign w:val="center"/>
          </w:tcPr>
          <w:p w14:paraId="17C7E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新野县疾控中心</w:t>
            </w:r>
          </w:p>
        </w:tc>
        <w:tc>
          <w:tcPr>
            <w:tcW w:w="1882" w:type="dxa"/>
            <w:shd w:val="clear"/>
            <w:vAlign w:val="center"/>
          </w:tcPr>
          <w:p w14:paraId="674DCCC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2026年6月8日</w:t>
            </w:r>
          </w:p>
        </w:tc>
        <w:tc>
          <w:tcPr>
            <w:tcW w:w="3709" w:type="dxa"/>
            <w:vMerge w:val="continue"/>
            <w:vAlign w:val="center"/>
          </w:tcPr>
          <w:p w14:paraId="00AE1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2FEC8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检测指标均达标</w:t>
            </w:r>
          </w:p>
        </w:tc>
        <w:tc>
          <w:tcPr>
            <w:tcW w:w="682" w:type="dxa"/>
            <w:vAlign w:val="center"/>
          </w:tcPr>
          <w:p w14:paraId="3B880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23" w:type="dxa"/>
            <w:vAlign w:val="center"/>
          </w:tcPr>
          <w:p w14:paraId="39571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建议煮沸后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饮用</w:t>
            </w:r>
          </w:p>
        </w:tc>
      </w:tr>
      <w:tr w14:paraId="17BB9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exact"/>
        </w:trPr>
        <w:tc>
          <w:tcPr>
            <w:tcW w:w="396" w:type="dxa"/>
            <w:vAlign w:val="center"/>
          </w:tcPr>
          <w:p w14:paraId="74168D9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2223" w:type="dxa"/>
            <w:shd w:val="clear"/>
            <w:vAlign w:val="center"/>
          </w:tcPr>
          <w:p w14:paraId="07821B1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position w:val="3"/>
                <w:sz w:val="21"/>
                <w:szCs w:val="21"/>
                <w:lang w:val="en-US" w:eastAsia="zh-CN"/>
              </w:rPr>
              <w:t>新野县二水厂</w:t>
            </w:r>
          </w:p>
        </w:tc>
        <w:tc>
          <w:tcPr>
            <w:tcW w:w="2413" w:type="dxa"/>
            <w:shd w:val="clear"/>
            <w:vAlign w:val="center"/>
          </w:tcPr>
          <w:p w14:paraId="15FEB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新野县淯兴水务有限公司</w:t>
            </w:r>
          </w:p>
        </w:tc>
        <w:tc>
          <w:tcPr>
            <w:tcW w:w="1664" w:type="dxa"/>
            <w:shd w:val="clear"/>
            <w:vAlign w:val="center"/>
          </w:tcPr>
          <w:p w14:paraId="39D46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新野县疾控中心</w:t>
            </w:r>
          </w:p>
        </w:tc>
        <w:tc>
          <w:tcPr>
            <w:tcW w:w="1882" w:type="dxa"/>
            <w:shd w:val="clear"/>
            <w:vAlign w:val="center"/>
          </w:tcPr>
          <w:p w14:paraId="21929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2026年6月5日</w:t>
            </w:r>
          </w:p>
        </w:tc>
        <w:tc>
          <w:tcPr>
            <w:tcW w:w="3709" w:type="dxa"/>
            <w:vMerge w:val="continue"/>
            <w:vAlign w:val="center"/>
          </w:tcPr>
          <w:p w14:paraId="4C9F1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474A0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检测指标均达标</w:t>
            </w:r>
          </w:p>
        </w:tc>
        <w:tc>
          <w:tcPr>
            <w:tcW w:w="682" w:type="dxa"/>
            <w:vAlign w:val="center"/>
          </w:tcPr>
          <w:p w14:paraId="64B65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23" w:type="dxa"/>
            <w:vAlign w:val="center"/>
          </w:tcPr>
          <w:p w14:paraId="65FC6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建议煮沸后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饮用</w:t>
            </w:r>
          </w:p>
        </w:tc>
      </w:tr>
      <w:tr w14:paraId="3BA8C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exact"/>
        </w:trPr>
        <w:tc>
          <w:tcPr>
            <w:tcW w:w="396" w:type="dxa"/>
            <w:vAlign w:val="center"/>
          </w:tcPr>
          <w:p w14:paraId="062DE0F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2223" w:type="dxa"/>
            <w:shd w:val="clear"/>
            <w:vAlign w:val="center"/>
          </w:tcPr>
          <w:p w14:paraId="561D567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position w:val="3"/>
                <w:sz w:val="21"/>
                <w:szCs w:val="21"/>
                <w:lang w:val="en-US" w:eastAsia="zh-CN"/>
              </w:rPr>
              <w:t>新野县三水厂</w:t>
            </w:r>
          </w:p>
        </w:tc>
        <w:tc>
          <w:tcPr>
            <w:tcW w:w="2413" w:type="dxa"/>
            <w:shd w:val="clear"/>
            <w:vAlign w:val="center"/>
          </w:tcPr>
          <w:p w14:paraId="331DA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新野县淯兴水务有限公司</w:t>
            </w:r>
          </w:p>
        </w:tc>
        <w:tc>
          <w:tcPr>
            <w:tcW w:w="1664" w:type="dxa"/>
            <w:shd w:val="clear"/>
            <w:vAlign w:val="center"/>
          </w:tcPr>
          <w:p w14:paraId="3B083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新野县疾控中心</w:t>
            </w:r>
          </w:p>
        </w:tc>
        <w:tc>
          <w:tcPr>
            <w:tcW w:w="1882" w:type="dxa"/>
            <w:shd w:val="clear"/>
            <w:vAlign w:val="center"/>
          </w:tcPr>
          <w:p w14:paraId="30203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2026年6月5日</w:t>
            </w:r>
          </w:p>
        </w:tc>
        <w:tc>
          <w:tcPr>
            <w:tcW w:w="3709" w:type="dxa"/>
            <w:vMerge w:val="continue"/>
            <w:vAlign w:val="center"/>
          </w:tcPr>
          <w:p w14:paraId="037C1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6A6D8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检测指标均达标</w:t>
            </w:r>
          </w:p>
        </w:tc>
        <w:tc>
          <w:tcPr>
            <w:tcW w:w="682" w:type="dxa"/>
            <w:vAlign w:val="center"/>
          </w:tcPr>
          <w:p w14:paraId="21860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23" w:type="dxa"/>
            <w:vAlign w:val="center"/>
          </w:tcPr>
          <w:p w14:paraId="0B8F2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建议煮沸后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饮用</w:t>
            </w:r>
          </w:p>
        </w:tc>
      </w:tr>
      <w:tr w14:paraId="585E7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exact"/>
        </w:trPr>
        <w:tc>
          <w:tcPr>
            <w:tcW w:w="396" w:type="dxa"/>
            <w:vAlign w:val="center"/>
          </w:tcPr>
          <w:p w14:paraId="40C6132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2223" w:type="dxa"/>
            <w:shd w:val="clear"/>
            <w:vAlign w:val="center"/>
          </w:tcPr>
          <w:p w14:paraId="55B5B4A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大桥路高中朝诊所</w:t>
            </w:r>
          </w:p>
        </w:tc>
        <w:tc>
          <w:tcPr>
            <w:tcW w:w="2413" w:type="dxa"/>
            <w:shd w:val="clear"/>
            <w:vAlign w:val="center"/>
          </w:tcPr>
          <w:p w14:paraId="5E1D5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新野县淯兴水务有限公司</w:t>
            </w:r>
          </w:p>
        </w:tc>
        <w:tc>
          <w:tcPr>
            <w:tcW w:w="1664" w:type="dxa"/>
            <w:shd w:val="clear"/>
            <w:vAlign w:val="center"/>
          </w:tcPr>
          <w:p w14:paraId="5D636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新野县疾控中心</w:t>
            </w:r>
          </w:p>
        </w:tc>
        <w:tc>
          <w:tcPr>
            <w:tcW w:w="1882" w:type="dxa"/>
            <w:shd w:val="clear"/>
            <w:vAlign w:val="center"/>
          </w:tcPr>
          <w:p w14:paraId="3CC10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2026年6月5日</w:t>
            </w:r>
          </w:p>
        </w:tc>
        <w:tc>
          <w:tcPr>
            <w:tcW w:w="3709" w:type="dxa"/>
            <w:vMerge w:val="continue"/>
            <w:vAlign w:val="center"/>
          </w:tcPr>
          <w:p w14:paraId="7340A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396D8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检测指标均达标</w:t>
            </w:r>
          </w:p>
        </w:tc>
        <w:tc>
          <w:tcPr>
            <w:tcW w:w="682" w:type="dxa"/>
            <w:vAlign w:val="center"/>
          </w:tcPr>
          <w:p w14:paraId="65204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23" w:type="dxa"/>
            <w:vAlign w:val="center"/>
          </w:tcPr>
          <w:p w14:paraId="3BE58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建议煮沸后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饮用</w:t>
            </w:r>
          </w:p>
        </w:tc>
      </w:tr>
      <w:tr w14:paraId="14C42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396" w:type="dxa"/>
            <w:vAlign w:val="center"/>
          </w:tcPr>
          <w:p w14:paraId="7F88FA9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2223" w:type="dxa"/>
            <w:shd w:val="clear"/>
            <w:vAlign w:val="center"/>
          </w:tcPr>
          <w:p w14:paraId="5E7C28A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菜市场樊保朝诊所</w:t>
            </w:r>
          </w:p>
        </w:tc>
        <w:tc>
          <w:tcPr>
            <w:tcW w:w="2413" w:type="dxa"/>
            <w:shd w:val="clear"/>
            <w:vAlign w:val="center"/>
          </w:tcPr>
          <w:p w14:paraId="398AF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新野县淯兴水务有限公司</w:t>
            </w:r>
          </w:p>
        </w:tc>
        <w:tc>
          <w:tcPr>
            <w:tcW w:w="1664" w:type="dxa"/>
            <w:shd w:val="clear"/>
            <w:vAlign w:val="center"/>
          </w:tcPr>
          <w:p w14:paraId="506C7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新野县疾控中心</w:t>
            </w:r>
          </w:p>
        </w:tc>
        <w:tc>
          <w:tcPr>
            <w:tcW w:w="1882" w:type="dxa"/>
            <w:shd w:val="clear"/>
            <w:vAlign w:val="center"/>
          </w:tcPr>
          <w:p w14:paraId="0475A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2026年6月5日</w:t>
            </w:r>
          </w:p>
        </w:tc>
        <w:tc>
          <w:tcPr>
            <w:tcW w:w="3709" w:type="dxa"/>
            <w:vMerge w:val="continue"/>
            <w:vAlign w:val="center"/>
          </w:tcPr>
          <w:p w14:paraId="22DEB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35CB2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检测指标均达标</w:t>
            </w:r>
          </w:p>
        </w:tc>
        <w:tc>
          <w:tcPr>
            <w:tcW w:w="682" w:type="dxa"/>
            <w:vAlign w:val="center"/>
          </w:tcPr>
          <w:p w14:paraId="70E02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23" w:type="dxa"/>
            <w:vAlign w:val="center"/>
          </w:tcPr>
          <w:p w14:paraId="079A8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建议煮沸后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饮用</w:t>
            </w:r>
          </w:p>
        </w:tc>
      </w:tr>
      <w:tr w14:paraId="4671A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396" w:type="dxa"/>
            <w:vAlign w:val="center"/>
          </w:tcPr>
          <w:p w14:paraId="7C361A0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223" w:type="dxa"/>
            <w:shd w:val="clear"/>
            <w:vAlign w:val="center"/>
          </w:tcPr>
          <w:p w14:paraId="1DC38D8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汉华路曾栓明诊所</w:t>
            </w:r>
          </w:p>
        </w:tc>
        <w:tc>
          <w:tcPr>
            <w:tcW w:w="2413" w:type="dxa"/>
            <w:shd w:val="clear"/>
            <w:vAlign w:val="center"/>
          </w:tcPr>
          <w:p w14:paraId="7FE5E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新野县淯兴水务有限公司</w:t>
            </w:r>
          </w:p>
        </w:tc>
        <w:tc>
          <w:tcPr>
            <w:tcW w:w="1664" w:type="dxa"/>
            <w:shd w:val="clear"/>
            <w:vAlign w:val="center"/>
          </w:tcPr>
          <w:p w14:paraId="6C965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新野县疾控中心</w:t>
            </w:r>
          </w:p>
        </w:tc>
        <w:tc>
          <w:tcPr>
            <w:tcW w:w="1882" w:type="dxa"/>
            <w:shd w:val="clear"/>
            <w:vAlign w:val="center"/>
          </w:tcPr>
          <w:p w14:paraId="1BAD4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2026年6月5日</w:t>
            </w:r>
          </w:p>
        </w:tc>
        <w:tc>
          <w:tcPr>
            <w:tcW w:w="3709" w:type="dxa"/>
            <w:vMerge w:val="continue"/>
            <w:vAlign w:val="center"/>
          </w:tcPr>
          <w:p w14:paraId="728EA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4214E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检测指标均达标</w:t>
            </w:r>
          </w:p>
        </w:tc>
        <w:tc>
          <w:tcPr>
            <w:tcW w:w="682" w:type="dxa"/>
            <w:vAlign w:val="center"/>
          </w:tcPr>
          <w:p w14:paraId="01849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23" w:type="dxa"/>
            <w:vAlign w:val="center"/>
          </w:tcPr>
          <w:p w14:paraId="4E222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建议煮沸后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饮用</w:t>
            </w:r>
          </w:p>
        </w:tc>
      </w:tr>
      <w:tr w14:paraId="081C3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396" w:type="dxa"/>
            <w:vAlign w:val="center"/>
          </w:tcPr>
          <w:p w14:paraId="589E2CC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782838B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开发区汉城服务中心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68006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新野县淯兴水务有限公司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78780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新野县疾控中心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732D0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2026年6月5日</w:t>
            </w:r>
          </w:p>
        </w:tc>
        <w:tc>
          <w:tcPr>
            <w:tcW w:w="3709" w:type="dxa"/>
            <w:vMerge w:val="continue"/>
            <w:vAlign w:val="center"/>
          </w:tcPr>
          <w:p w14:paraId="776F6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1224B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检测指标均达标</w:t>
            </w:r>
          </w:p>
        </w:tc>
        <w:tc>
          <w:tcPr>
            <w:tcW w:w="682" w:type="dxa"/>
            <w:vAlign w:val="center"/>
          </w:tcPr>
          <w:p w14:paraId="3C543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23" w:type="dxa"/>
            <w:vAlign w:val="center"/>
          </w:tcPr>
          <w:p w14:paraId="61363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建议煮沸后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饮用</w:t>
            </w:r>
          </w:p>
        </w:tc>
      </w:tr>
      <w:tr w14:paraId="77F64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</w:trPr>
        <w:tc>
          <w:tcPr>
            <w:tcW w:w="396" w:type="dxa"/>
            <w:vAlign w:val="center"/>
          </w:tcPr>
          <w:p w14:paraId="22F122E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4F04F6D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position w:val="3"/>
                <w:sz w:val="21"/>
                <w:szCs w:val="21"/>
                <w:lang w:val="en-US" w:eastAsia="zh-CN"/>
              </w:rPr>
              <w:t>新野县疾病预防控制中心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0C414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新野县淯兴水务有限公司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504C7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新野县疾控中心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511F0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2026年6月5日</w:t>
            </w:r>
          </w:p>
        </w:tc>
        <w:tc>
          <w:tcPr>
            <w:tcW w:w="3709" w:type="dxa"/>
            <w:vMerge w:val="continue"/>
            <w:vAlign w:val="center"/>
          </w:tcPr>
          <w:p w14:paraId="3B19E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14:paraId="2F03E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检测指标均达标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1CBE9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169BF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建议煮沸后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饮用</w:t>
            </w:r>
          </w:p>
        </w:tc>
      </w:tr>
      <w:tr w14:paraId="4073B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exact"/>
        </w:trPr>
        <w:tc>
          <w:tcPr>
            <w:tcW w:w="396" w:type="dxa"/>
            <w:vAlign w:val="center"/>
          </w:tcPr>
          <w:p w14:paraId="6282399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1FE0CEF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新野县第一高级中学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E908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新野县淯兴水务有限公司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73F14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新野县疾控中心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5E76A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2026年6月5日</w:t>
            </w:r>
          </w:p>
        </w:tc>
        <w:tc>
          <w:tcPr>
            <w:tcW w:w="3709" w:type="dxa"/>
            <w:vMerge w:val="continue"/>
            <w:vAlign w:val="center"/>
          </w:tcPr>
          <w:p w14:paraId="5B6A3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21882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检测指标均达标</w:t>
            </w:r>
          </w:p>
        </w:tc>
        <w:tc>
          <w:tcPr>
            <w:tcW w:w="682" w:type="dxa"/>
            <w:vAlign w:val="center"/>
          </w:tcPr>
          <w:p w14:paraId="2E7A9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23" w:type="dxa"/>
            <w:vAlign w:val="center"/>
          </w:tcPr>
          <w:p w14:paraId="3BF0E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建议煮沸后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饮用</w:t>
            </w:r>
          </w:p>
        </w:tc>
      </w:tr>
    </w:tbl>
    <w:p w14:paraId="3F9E0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10"/>
          <w:szCs w:val="10"/>
        </w:rPr>
      </w:pPr>
      <w:bookmarkStart w:id="0" w:name="_GoBack"/>
      <w:bookmarkEnd w:id="0"/>
    </w:p>
    <w:sectPr>
      <w:pgSz w:w="16838" w:h="11906" w:orient="landscape"/>
      <w:pgMar w:top="1304" w:right="1440" w:bottom="1304" w:left="144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83891"/>
    <w:rsid w:val="083D6BE4"/>
    <w:rsid w:val="0D30662B"/>
    <w:rsid w:val="0D416E71"/>
    <w:rsid w:val="16137599"/>
    <w:rsid w:val="19B16D34"/>
    <w:rsid w:val="1F1D4F80"/>
    <w:rsid w:val="23D83891"/>
    <w:rsid w:val="25925316"/>
    <w:rsid w:val="27B257DD"/>
    <w:rsid w:val="2E4929D5"/>
    <w:rsid w:val="30C86099"/>
    <w:rsid w:val="312B2209"/>
    <w:rsid w:val="32A51C70"/>
    <w:rsid w:val="43E404D4"/>
    <w:rsid w:val="44207B48"/>
    <w:rsid w:val="49B44860"/>
    <w:rsid w:val="55313B4F"/>
    <w:rsid w:val="58DB1253"/>
    <w:rsid w:val="5A280956"/>
    <w:rsid w:val="5CBF2F81"/>
    <w:rsid w:val="5F5A55DE"/>
    <w:rsid w:val="6FBD3BBF"/>
    <w:rsid w:val="72E0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customStyle="1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994</Words>
  <Characters>1045</Characters>
  <Lines>0</Lines>
  <Paragraphs>0</Paragraphs>
  <TotalTime>4</TotalTime>
  <ScaleCrop>false</ScaleCrop>
  <LinksUpToDate>false</LinksUpToDate>
  <CharactersWithSpaces>1051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2025-04-03T02:33:00Z</dcterms:created>
  <dc:creator>程慰先</dc:creator>
  <cp:lastModifiedBy>程慰先</cp:lastModifiedBy>
  <dcterms:modified xsi:type="dcterms:W3CDTF">2026-06-16T00:23:43Z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F053DB500D134590833ACE2CC58747EC_13</vt:lpwstr>
  </property>
  <property fmtid="{D5CDD505-2E9C-101B-9397-08002B2CF9AE}" pid="4" name="KSOTemplateDocerSaveRecord">
    <vt:lpwstr>eyJoZGlkIjoiYjI1MTIwODU0YjJlOTUxYmNhMmQ4Y2I2MDg0NTc0MDYiLCJ1c2VySWQiOiI0NzcxMDgxNTAifQ==</vt:lpwstr>
  </property>
</Properties>
</file>